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2A73" w14:textId="77777777" w:rsidR="003A57EE" w:rsidRPr="006C75E4" w:rsidRDefault="003A57EE" w:rsidP="003A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bCs/>
        </w:rPr>
      </w:pPr>
      <w:bookmarkStart w:id="0" w:name="_Hlk151243236"/>
      <w:r w:rsidRPr="006C75E4">
        <w:rPr>
          <w:rFonts w:ascii="Algerian" w:hAnsi="Algerian"/>
          <w:b/>
          <w:bCs/>
          <w:color w:val="FF0000"/>
          <w:sz w:val="40"/>
          <w:szCs w:val="40"/>
        </w:rPr>
        <w:t>Contrôle Option Maths Expertes</w:t>
      </w:r>
    </w:p>
    <w:bookmarkEnd w:id="0"/>
    <w:p w14:paraId="3D394E7A" w14:textId="5E705C70" w:rsidR="003A57EE" w:rsidRPr="006C75E4" w:rsidRDefault="007376DC" w:rsidP="00B96425">
      <w:pPr>
        <w:spacing w:after="0"/>
        <w:jc w:val="right"/>
        <w:rPr>
          <w:b/>
          <w:bCs/>
        </w:rPr>
      </w:pPr>
      <w:r>
        <w:rPr>
          <w:b/>
          <w:bCs/>
        </w:rPr>
        <w:t>1</w:t>
      </w:r>
      <w:r w:rsidR="00FB1723">
        <w:rPr>
          <w:b/>
          <w:bCs/>
        </w:rPr>
        <w:t>3</w:t>
      </w:r>
      <w:r w:rsidR="003A57EE" w:rsidRPr="006C75E4">
        <w:rPr>
          <w:b/>
          <w:bCs/>
        </w:rPr>
        <w:t>/</w:t>
      </w:r>
      <w:r w:rsidR="00294ABC">
        <w:rPr>
          <w:b/>
          <w:bCs/>
        </w:rPr>
        <w:t>0</w:t>
      </w:r>
      <w:r w:rsidR="00FB1723">
        <w:rPr>
          <w:b/>
          <w:bCs/>
        </w:rPr>
        <w:t>5</w:t>
      </w:r>
      <w:r w:rsidR="003A57EE" w:rsidRPr="006C75E4">
        <w:rPr>
          <w:b/>
          <w:bCs/>
        </w:rPr>
        <w:t>/202</w:t>
      </w:r>
      <w:r w:rsidR="00B52C26">
        <w:rPr>
          <w:b/>
          <w:bCs/>
        </w:rPr>
        <w:t>5</w:t>
      </w:r>
    </w:p>
    <w:p w14:paraId="5A8469D9" w14:textId="2F1834C1" w:rsidR="003A57EE" w:rsidRPr="006C75E4" w:rsidRDefault="003A57EE" w:rsidP="003A57E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Calculatrice Autorisée</w:t>
      </w:r>
      <w:r w:rsidR="00CE4B99">
        <w:rPr>
          <w:b/>
          <w:bCs/>
          <w:i/>
          <w:iCs/>
        </w:rPr>
        <w:t xml:space="preserve"> – Durée 1h</w:t>
      </w:r>
      <w:r w:rsidR="00B52C26">
        <w:rPr>
          <w:b/>
          <w:bCs/>
          <w:i/>
          <w:iCs/>
        </w:rPr>
        <w:t>5</w:t>
      </w:r>
      <w:r w:rsidR="00CE4B99">
        <w:rPr>
          <w:b/>
          <w:bCs/>
          <w:i/>
          <w:iCs/>
        </w:rPr>
        <w:t>0</w:t>
      </w:r>
    </w:p>
    <w:p w14:paraId="489D15C7" w14:textId="2C4CC596" w:rsidR="003A57EE" w:rsidRDefault="003A57EE" w:rsidP="00B96425">
      <w:pPr>
        <w:spacing w:line="240" w:lineRule="auto"/>
        <w:rPr>
          <w:b/>
          <w:bCs/>
          <w:smallCaps/>
        </w:rPr>
      </w:pPr>
      <w:r w:rsidRPr="004718FF">
        <w:rPr>
          <w:b/>
          <w:bCs/>
          <w:smallCaps/>
          <w:highlight w:val="darkGray"/>
        </w:rPr>
        <w:t>Exercice 1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 w:rsidR="006F05DB">
        <w:rPr>
          <w:b/>
          <w:bCs/>
          <w:sz w:val="20"/>
          <w:szCs w:val="20"/>
        </w:rPr>
        <w:t>3</w:t>
      </w:r>
      <w:r w:rsidRPr="00021F98">
        <w:rPr>
          <w:b/>
          <w:bCs/>
          <w:sz w:val="20"/>
          <w:szCs w:val="20"/>
        </w:rPr>
        <w:t xml:space="preserve"> pts</w:t>
      </w:r>
    </w:p>
    <w:p w14:paraId="57910E9D" w14:textId="68D0EF9D" w:rsidR="00B52C26" w:rsidRDefault="006F05DB" w:rsidP="00B52C26">
      <w:pPr>
        <w:spacing w:line="240" w:lineRule="auto"/>
        <w:rPr>
          <w:rFonts w:eastAsiaTheme="minorEastAsia"/>
        </w:rPr>
      </w:pPr>
      <w:r>
        <w:t xml:space="preserve">Déterminer, </w:t>
      </w:r>
      <w:r w:rsidRPr="004E1538">
        <w:rPr>
          <w:b/>
          <w:bCs/>
          <w:i/>
          <w:iCs/>
        </w:rPr>
        <w:t>en justifiant soigneusement</w:t>
      </w:r>
      <w:r>
        <w:t xml:space="preserve">, l’ensemble des couples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</m:t>
            </m:r>
          </m:e>
        </m:d>
        <m:r>
          <w:rPr>
            <w:rFonts w:ascii="Cambria Math" w:hAnsi="Cambria Math"/>
          </w:rPr>
          <m:t xml:space="preserve"> ∈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tels que :</w:t>
      </w:r>
    </w:p>
    <w:p w14:paraId="2CF14B8F" w14:textId="074A62A6" w:rsidR="006F05DB" w:rsidRDefault="00E84F91" w:rsidP="004E1538">
      <w:pPr>
        <w:spacing w:after="0" w:line="240" w:lineRule="auto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a+b=72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PGCD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 ;b</m:t>
                      </m:r>
                    </m:e>
                  </m:d>
                  <m:r>
                    <w:rPr>
                      <w:rFonts w:ascii="Cambria Math" w:hAnsi="Cambria Math"/>
                    </w:rPr>
                    <m:t>=9</m:t>
                  </m:r>
                </m:e>
              </m:eqArr>
            </m:e>
          </m:d>
        </m:oMath>
      </m:oMathPara>
    </w:p>
    <w:p w14:paraId="3DBD8841" w14:textId="59334584" w:rsidR="003A57EE" w:rsidRDefault="003A57EE" w:rsidP="00B96425">
      <w:pPr>
        <w:spacing w:line="240" w:lineRule="auto"/>
      </w:pPr>
      <w:bookmarkStart w:id="1" w:name="_Hlk152619745"/>
      <w:r w:rsidRPr="004718FF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2</w:t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AA41AA">
        <w:rPr>
          <w:b/>
          <w:bCs/>
          <w:smallCaps/>
        </w:rPr>
        <w:tab/>
      </w:r>
      <w:r w:rsidR="006F05DB">
        <w:rPr>
          <w:b/>
          <w:bCs/>
          <w:sz w:val="20"/>
          <w:szCs w:val="20"/>
        </w:rPr>
        <w:t>3</w:t>
      </w:r>
      <w:r w:rsidR="00AA41AA" w:rsidRPr="00021F98">
        <w:rPr>
          <w:b/>
          <w:bCs/>
          <w:sz w:val="20"/>
          <w:szCs w:val="20"/>
        </w:rPr>
        <w:t xml:space="preserve"> pts</w:t>
      </w:r>
    </w:p>
    <w:bookmarkEnd w:id="1"/>
    <w:p w14:paraId="4E8D8A53" w14:textId="1C4EEA23" w:rsidR="00B52C26" w:rsidRDefault="006F05DB" w:rsidP="004E1538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Les trois questions sont indépendantes :</w:t>
      </w:r>
    </w:p>
    <w:p w14:paraId="7926BC13" w14:textId="657B3873" w:rsidR="006F05DB" w:rsidRDefault="006F05DB" w:rsidP="006F05DB">
      <w:pPr>
        <w:pStyle w:val="Paragraphedeliste"/>
        <w:numPr>
          <w:ilvl w:val="0"/>
          <w:numId w:val="23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A l’aide de la formule de Moivre, donner la forme algébrique de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 xml:space="preserve">-5+5 i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.</m:t>
        </m:r>
      </m:oMath>
    </w:p>
    <w:p w14:paraId="6AC4B2D7" w14:textId="77777777" w:rsidR="006F05DB" w:rsidRDefault="006F05DB" w:rsidP="006F05DB">
      <w:pPr>
        <w:pStyle w:val="Paragraphedeliste"/>
        <w:numPr>
          <w:ilvl w:val="0"/>
          <w:numId w:val="23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A l’aide des formules d’Euler, écrire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</m:fName>
          <m:e>
            <m:r>
              <w:rPr>
                <w:rFonts w:ascii="Cambria Math" w:eastAsiaTheme="minorEastAsia" w:hAnsi="Cambria Math"/>
              </w:rPr>
              <m:t>(x)</m:t>
            </m:r>
          </m:e>
        </m:func>
      </m:oMath>
      <w:r>
        <w:rPr>
          <w:rFonts w:eastAsiaTheme="minorEastAsia"/>
        </w:rPr>
        <w:t xml:space="preserve"> sous la forme d’une expression linéarisée</w:t>
      </w:r>
    </w:p>
    <w:p w14:paraId="5DB3D0A0" w14:textId="5D731679" w:rsidR="006F05DB" w:rsidRDefault="006F05DB" w:rsidP="004E1538">
      <w:pPr>
        <w:pStyle w:val="Paragraphedeliste"/>
        <w:spacing w:line="360" w:lineRule="auto"/>
        <w:jc w:val="right"/>
        <w:rPr>
          <w:rFonts w:eastAsiaTheme="minorEastAsia"/>
        </w:rPr>
      </w:pPr>
      <w:r>
        <w:rPr>
          <w:rFonts w:eastAsiaTheme="minorEastAsia"/>
        </w:rPr>
        <w:t xml:space="preserve"> (</w:t>
      </w:r>
      <w:r w:rsidRPr="006F05DB">
        <w:rPr>
          <w:rFonts w:eastAsiaTheme="minorEastAsia"/>
          <w:b/>
          <w:bCs/>
          <w:u w:val="single"/>
        </w:rPr>
        <w:t>rappel</w:t>
      </w:r>
      <w:r>
        <w:rPr>
          <w:rFonts w:eastAsiaTheme="minorEastAsia"/>
        </w:rPr>
        <w:t xml:space="preserve"> : </w:t>
      </w:r>
      <w:r w:rsidRPr="006F05DB">
        <w:rPr>
          <w:rFonts w:eastAsiaTheme="minorEastAsia"/>
          <w:b/>
          <w:bCs/>
          <w:i/>
          <w:iCs/>
        </w:rPr>
        <w:t xml:space="preserve">expression linéarisée </w:t>
      </w:r>
      <w:r>
        <w:rPr>
          <w:rFonts w:eastAsiaTheme="minorEastAsia"/>
          <w:b/>
          <w:bCs/>
          <w:i/>
          <w:iCs/>
        </w:rPr>
        <w:t xml:space="preserve">= </w:t>
      </w:r>
      <w:r w:rsidRPr="006F05DB">
        <w:rPr>
          <w:rFonts w:eastAsiaTheme="minorEastAsia"/>
          <w:b/>
          <w:bCs/>
          <w:i/>
          <w:iCs/>
        </w:rPr>
        <w:t>sans puissances</w:t>
      </w:r>
      <w:r>
        <w:rPr>
          <w:rFonts w:eastAsiaTheme="minorEastAsia"/>
        </w:rPr>
        <w:t>…)</w:t>
      </w:r>
    </w:p>
    <w:p w14:paraId="532B6C09" w14:textId="05D8E303" w:rsidR="006F05DB" w:rsidRDefault="006F05DB" w:rsidP="004E1538">
      <w:pPr>
        <w:pStyle w:val="Paragraphedeliste"/>
        <w:numPr>
          <w:ilvl w:val="0"/>
          <w:numId w:val="23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Soit :</w:t>
      </w:r>
    </w:p>
    <w:p w14:paraId="74C8085B" w14:textId="0E72BD95" w:rsidR="006F05DB" w:rsidRPr="006F05DB" w:rsidRDefault="006F05DB" w:rsidP="006F05DB">
      <w:pPr>
        <w:pStyle w:val="Paragraphedeliste"/>
        <w:spacing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+5z+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14:paraId="29D5ECFA" w14:textId="0D2E94BE" w:rsidR="006F05DB" w:rsidRPr="006F05DB" w:rsidRDefault="006F05DB" w:rsidP="004E1538">
      <w:pPr>
        <w:pStyle w:val="Paragraphedeliste"/>
        <w:spacing w:after="0" w:line="360" w:lineRule="auto"/>
        <w:rPr>
          <w:rFonts w:eastAsiaTheme="minorEastAsia"/>
        </w:rPr>
      </w:pPr>
      <w:r>
        <w:rPr>
          <w:rFonts w:eastAsiaTheme="minorEastAsia"/>
        </w:rPr>
        <w:t xml:space="preserve">Montrer que </w:t>
      </w:r>
      <m:oMath>
        <m:r>
          <w:rPr>
            <w:rFonts w:ascii="Cambria Math" w:eastAsiaTheme="minorEastAsia" w:hAnsi="Cambria Math"/>
          </w:rPr>
          <m:t>-1</m:t>
        </m:r>
      </m:oMath>
      <w:r>
        <w:rPr>
          <w:rFonts w:eastAsiaTheme="minorEastAsia"/>
        </w:rPr>
        <w:t xml:space="preserve"> est une racine de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, puis résoudre l’équation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14:paraId="54612C44" w14:textId="43A50923" w:rsidR="00AA41AA" w:rsidRDefault="00AA41AA" w:rsidP="00B96425">
      <w:pPr>
        <w:spacing w:line="240" w:lineRule="auto"/>
      </w:pPr>
      <w:bookmarkStart w:id="2" w:name="_Hlk153736410"/>
      <w:r w:rsidRPr="004718FF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3</w:t>
      </w:r>
      <w:bookmarkEnd w:id="2"/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393C19">
        <w:rPr>
          <w:b/>
          <w:bCs/>
          <w:smallCaps/>
        </w:rPr>
        <w:tab/>
      </w:r>
      <w:r w:rsidR="006F05DB">
        <w:rPr>
          <w:b/>
          <w:bCs/>
          <w:sz w:val="20"/>
          <w:szCs w:val="20"/>
        </w:rPr>
        <w:t>5</w:t>
      </w:r>
      <w:r w:rsidR="00393C19" w:rsidRPr="00021F98">
        <w:rPr>
          <w:b/>
          <w:bCs/>
          <w:sz w:val="20"/>
          <w:szCs w:val="20"/>
        </w:rPr>
        <w:t xml:space="preserve"> pts</w:t>
      </w:r>
    </w:p>
    <w:p w14:paraId="434AC30D" w14:textId="585A6803" w:rsidR="00C45412" w:rsidRDefault="00C65D7D" w:rsidP="004E1538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Le plan complexe est muni d’un repère orthonormé direct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O ;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</m:acc>
            <m:r>
              <w:rPr>
                <w:rFonts w:ascii="Cambria Math" w:eastAsiaTheme="minorEastAsia" w:hAnsi="Cambria Math"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</m:acc>
          </m:e>
        </m:d>
      </m:oMath>
      <w:r>
        <w:rPr>
          <w:rFonts w:eastAsiaTheme="minorEastAsia"/>
        </w:rPr>
        <w:t>.</w:t>
      </w:r>
    </w:p>
    <w:p w14:paraId="156E0AF7" w14:textId="3961DAE5" w:rsidR="00C65D7D" w:rsidRDefault="00C65D7D" w:rsidP="004E1538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On considère la suite de nombres complexes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 définie par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=0                           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n+1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1+i</m:t>
                    </m:r>
                  </m:e>
                </m:d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-i</m:t>
                </m:r>
              </m:e>
            </m:eqArr>
          </m:e>
        </m:d>
      </m:oMath>
    </w:p>
    <w:p w14:paraId="6EC8BD06" w14:textId="32A748E3" w:rsidR="00185326" w:rsidRDefault="00185326" w:rsidP="004E1538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Pour tout entier naturel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, on note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</m:oMath>
      <w:r>
        <w:rPr>
          <w:rFonts w:eastAsiaTheme="minorEastAsia"/>
        </w:rPr>
        <w:t xml:space="preserve"> le point d’affixe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et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le point d’affixe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>.</w:t>
      </w:r>
    </w:p>
    <w:p w14:paraId="6A7953B3" w14:textId="2D2FB491" w:rsidR="00185326" w:rsidRDefault="00185326" w:rsidP="004E1538">
      <w:pPr>
        <w:pStyle w:val="Paragraphedeliste"/>
        <w:numPr>
          <w:ilvl w:val="0"/>
          <w:numId w:val="24"/>
        </w:numPr>
        <w:spacing w:after="0" w:line="240" w:lineRule="auto"/>
        <w:rPr>
          <w:rFonts w:eastAsiaTheme="minorEastAsia"/>
        </w:rPr>
      </w:pPr>
    </w:p>
    <w:p w14:paraId="109C3F67" w14:textId="2C35F61E" w:rsidR="00185326" w:rsidRDefault="00185326" w:rsidP="004E1538">
      <w:pPr>
        <w:pStyle w:val="Paragraphedeliste"/>
        <w:numPr>
          <w:ilvl w:val="1"/>
          <w:numId w:val="24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Montrer que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=-i</m:t>
        </m:r>
      </m:oMath>
      <w:r>
        <w:rPr>
          <w:rFonts w:eastAsiaTheme="minorEastAsia"/>
        </w:rPr>
        <w:t xml:space="preserve"> et que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=1-2i</m:t>
        </m:r>
      </m:oMath>
      <w:r>
        <w:rPr>
          <w:rFonts w:eastAsiaTheme="minorEastAsia"/>
        </w:rPr>
        <w:t xml:space="preserve"> puis calculer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3</m:t>
            </m:r>
          </m:sub>
        </m:sSub>
      </m:oMath>
      <w:r>
        <w:rPr>
          <w:rFonts w:eastAsiaTheme="minorEastAsia"/>
        </w:rPr>
        <w:t>.</w:t>
      </w:r>
    </w:p>
    <w:p w14:paraId="7BEDB2A9" w14:textId="6ED73820" w:rsidR="00185326" w:rsidRDefault="00185326" w:rsidP="004E1538">
      <w:pPr>
        <w:pStyle w:val="Paragraphedeliste"/>
        <w:numPr>
          <w:ilvl w:val="1"/>
          <w:numId w:val="24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Placer les point </w:t>
      </w:r>
      <m:oMath>
        <m:r>
          <w:rPr>
            <w:rFonts w:ascii="Cambria Math" w:eastAsiaTheme="minorEastAsia" w:hAnsi="Cambria Math"/>
          </w:rPr>
          <m:t xml:space="preserve">B,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3</m:t>
            </m:r>
          </m:sub>
        </m:sSub>
      </m:oMath>
      <w:r>
        <w:rPr>
          <w:rFonts w:eastAsiaTheme="minorEastAsia"/>
        </w:rPr>
        <w:t xml:space="preserve"> dans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O ;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</m:acc>
            <m:r>
              <w:rPr>
                <w:rFonts w:ascii="Cambria Math" w:eastAsiaTheme="minorEastAsia" w:hAnsi="Cambria Math"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</m:acc>
          </m:e>
        </m:d>
      </m:oMath>
      <w:r>
        <w:rPr>
          <w:rFonts w:eastAsiaTheme="minorEastAsia"/>
        </w:rPr>
        <w:t xml:space="preserve"> (</w:t>
      </w:r>
      <w:r w:rsidRPr="004E1538">
        <w:rPr>
          <w:rFonts w:eastAsiaTheme="minorEastAsia"/>
          <w:i/>
          <w:iCs/>
        </w:rPr>
        <w:t>unité graphique 1 cm sur les deux axes</w:t>
      </w:r>
      <w:r>
        <w:rPr>
          <w:rFonts w:eastAsiaTheme="minorEastAsia"/>
        </w:rPr>
        <w:t>).</w:t>
      </w:r>
    </w:p>
    <w:p w14:paraId="4893E847" w14:textId="579F4F56" w:rsidR="00185326" w:rsidRDefault="00185326" w:rsidP="004E1538">
      <w:pPr>
        <w:pStyle w:val="Paragraphedeliste"/>
        <w:numPr>
          <w:ilvl w:val="1"/>
          <w:numId w:val="24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Calculer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rFonts w:eastAsiaTheme="minorEastAsia"/>
        </w:rPr>
        <w:t xml:space="preserve">. Quelle est la nature du triangle </w:t>
      </w:r>
      <m:oMath>
        <m:r>
          <w:rPr>
            <w:rFonts w:ascii="Cambria Math" w:eastAsiaTheme="minorEastAsia" w:hAnsi="Cambria Math"/>
          </w:rPr>
          <m:t>B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</m:oMath>
      <w:r>
        <w:rPr>
          <w:rFonts w:eastAsiaTheme="minorEastAsia"/>
        </w:rPr>
        <w:t xml:space="preserve"> ? </w:t>
      </w:r>
      <w:r w:rsidRPr="004E1538">
        <w:rPr>
          <w:rFonts w:eastAsiaTheme="minorEastAsia"/>
          <w:b/>
          <w:bCs/>
          <w:i/>
          <w:iCs/>
        </w:rPr>
        <w:t>Justifier</w:t>
      </w:r>
      <w:r>
        <w:rPr>
          <w:rFonts w:eastAsiaTheme="minorEastAsia"/>
        </w:rPr>
        <w:t>.</w:t>
      </w:r>
    </w:p>
    <w:p w14:paraId="0DD39E41" w14:textId="72E062DA" w:rsidR="00185326" w:rsidRDefault="00185326" w:rsidP="004E1538">
      <w:pPr>
        <w:pStyle w:val="Paragraphedeliste"/>
        <w:numPr>
          <w:ilvl w:val="0"/>
          <w:numId w:val="24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Pour tout entier naturel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, on pose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z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</w:rPr>
              <m:t>-1</m:t>
            </m:r>
          </m:e>
        </m:d>
      </m:oMath>
      <w:r>
        <w:rPr>
          <w:rFonts w:eastAsiaTheme="minorEastAsia"/>
        </w:rPr>
        <w:t>.</w:t>
      </w:r>
    </w:p>
    <w:p w14:paraId="3AC469FE" w14:textId="3354E1A5" w:rsidR="00185326" w:rsidRDefault="00185326" w:rsidP="004E1538">
      <w:pPr>
        <w:pStyle w:val="Paragraphedeliste"/>
        <w:numPr>
          <w:ilvl w:val="1"/>
          <w:numId w:val="24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Démontrer que 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est géométrique dont on donnera la raison et le premier terme.</w:t>
      </w:r>
    </w:p>
    <w:p w14:paraId="60F4EAE1" w14:textId="3DE64A44" w:rsidR="00185326" w:rsidRDefault="00185326" w:rsidP="004E1538">
      <w:pPr>
        <w:pStyle w:val="Paragraphedeliste"/>
        <w:numPr>
          <w:ilvl w:val="1"/>
          <w:numId w:val="24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Déterminer à partir de quel entier naturel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, la distance </w:t>
      </w:r>
      <m:oMath>
        <m:r>
          <w:rPr>
            <w:rFonts w:ascii="Cambria Math" w:eastAsiaTheme="minorEastAsia" w:hAnsi="Cambria Math"/>
          </w:rPr>
          <m:t>B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</m:oMath>
      <w:r>
        <w:rPr>
          <w:rFonts w:eastAsiaTheme="minorEastAsia"/>
        </w:rPr>
        <w:t xml:space="preserve"> est strictement supérieure à </w:t>
      </w:r>
      <m:oMath>
        <m:r>
          <w:rPr>
            <w:rFonts w:ascii="Cambria Math" w:eastAsiaTheme="minorEastAsia" w:hAnsi="Cambria Math"/>
          </w:rPr>
          <m:t>1 000</m:t>
        </m:r>
      </m:oMath>
      <w:r>
        <w:rPr>
          <w:rFonts w:eastAsiaTheme="minorEastAsia"/>
        </w:rPr>
        <w:t xml:space="preserve">. </w:t>
      </w:r>
      <w:r w:rsidRPr="004E1538">
        <w:rPr>
          <w:rFonts w:eastAsiaTheme="minorEastAsia"/>
          <w:b/>
          <w:bCs/>
          <w:i/>
          <w:iCs/>
        </w:rPr>
        <w:t>On détaillera la démarche choisie</w:t>
      </w:r>
      <w:r>
        <w:rPr>
          <w:rFonts w:eastAsiaTheme="minorEastAsia"/>
        </w:rPr>
        <w:t>.</w:t>
      </w:r>
    </w:p>
    <w:p w14:paraId="34348DBC" w14:textId="1FF15BE1" w:rsidR="00185326" w:rsidRDefault="00185326" w:rsidP="004E1538">
      <w:pPr>
        <w:pStyle w:val="Paragraphedeliste"/>
        <w:numPr>
          <w:ilvl w:val="0"/>
          <w:numId w:val="24"/>
        </w:numPr>
        <w:spacing w:after="0" w:line="240" w:lineRule="auto"/>
        <w:rPr>
          <w:rFonts w:eastAsiaTheme="minorEastAsia"/>
        </w:rPr>
      </w:pPr>
    </w:p>
    <w:p w14:paraId="6AD59CE8" w14:textId="1899C489" w:rsidR="00185326" w:rsidRDefault="00185326" w:rsidP="004E1538">
      <w:pPr>
        <w:pStyle w:val="Paragraphedeliste"/>
        <w:numPr>
          <w:ilvl w:val="1"/>
          <w:numId w:val="24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Déterminer la forme exponentielle du nombre complexe </w:t>
      </w:r>
      <m:oMath>
        <m:r>
          <w:rPr>
            <w:rFonts w:ascii="Cambria Math" w:eastAsiaTheme="minorEastAsia" w:hAnsi="Cambria Math"/>
          </w:rPr>
          <m:t>1+i</m:t>
        </m:r>
      </m:oMath>
      <w:r>
        <w:rPr>
          <w:rFonts w:eastAsiaTheme="minorEastAsia"/>
        </w:rPr>
        <w:t>.</w:t>
      </w:r>
    </w:p>
    <w:p w14:paraId="78F782EF" w14:textId="2588A4AF" w:rsidR="00185326" w:rsidRDefault="00185326" w:rsidP="004E1538">
      <w:pPr>
        <w:pStyle w:val="Paragraphedeliste"/>
        <w:numPr>
          <w:ilvl w:val="1"/>
          <w:numId w:val="24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Démontrer par récurrence que pour tout entier naturel </w:t>
      </w:r>
    </w:p>
    <w:p w14:paraId="760552A6" w14:textId="49FE93E1" w:rsidR="00185326" w:rsidRPr="004E1538" w:rsidRDefault="00185326" w:rsidP="004E1538">
      <w:pPr>
        <w:pStyle w:val="Paragraphedeliste"/>
        <w:spacing w:line="360" w:lineRule="auto"/>
        <w:ind w:left="144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=1-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p>
          <m: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i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 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>.</m:t>
          </m:r>
        </m:oMath>
      </m:oMathPara>
    </w:p>
    <w:p w14:paraId="621F2521" w14:textId="2DB71F81" w:rsidR="004E1538" w:rsidRPr="004E1538" w:rsidRDefault="004E1538" w:rsidP="004E1538">
      <w:pPr>
        <w:pStyle w:val="Paragraphedeliste"/>
        <w:numPr>
          <w:ilvl w:val="1"/>
          <w:numId w:val="24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Le point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2020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appartient-il à l’axe des abscisses ? </w:t>
      </w:r>
      <w:r w:rsidRPr="004E1538">
        <w:rPr>
          <w:rFonts w:eastAsiaTheme="minorEastAsia"/>
          <w:b/>
          <w:bCs/>
          <w:i/>
          <w:iCs/>
        </w:rPr>
        <w:t>Justifier</w:t>
      </w:r>
      <w:r>
        <w:rPr>
          <w:rFonts w:eastAsiaTheme="minorEastAsia"/>
        </w:rPr>
        <w:t>.</w:t>
      </w:r>
    </w:p>
    <w:p w14:paraId="54526F75" w14:textId="23A430EF" w:rsidR="00393C19" w:rsidRDefault="00393C19" w:rsidP="00B96425">
      <w:pPr>
        <w:spacing w:line="240" w:lineRule="auto"/>
      </w:pPr>
      <w:bookmarkStart w:id="3" w:name="_Hlk153736436"/>
      <w:bookmarkStart w:id="4" w:name="_Hlk152623593"/>
      <w:bookmarkStart w:id="5" w:name="_Hlk197636066"/>
      <w:r w:rsidRPr="004718FF">
        <w:rPr>
          <w:b/>
          <w:bCs/>
          <w:smallCaps/>
          <w:highlight w:val="darkGray"/>
        </w:rPr>
        <w:lastRenderedPageBreak/>
        <w:t xml:space="preserve">Exercice </w:t>
      </w:r>
      <w:r>
        <w:rPr>
          <w:b/>
          <w:bCs/>
          <w:smallCaps/>
          <w:highlight w:val="darkGray"/>
        </w:rPr>
        <w:t>4</w:t>
      </w:r>
      <w:bookmarkEnd w:id="3"/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 w:rsidR="006F05DB">
        <w:rPr>
          <w:b/>
          <w:bCs/>
          <w:sz w:val="20"/>
          <w:szCs w:val="20"/>
        </w:rPr>
        <w:t>4</w:t>
      </w:r>
      <w:r w:rsidRPr="00021F98">
        <w:rPr>
          <w:b/>
          <w:bCs/>
          <w:sz w:val="20"/>
          <w:szCs w:val="20"/>
        </w:rPr>
        <w:t xml:space="preserve"> pts</w:t>
      </w:r>
    </w:p>
    <w:bookmarkEnd w:id="4"/>
    <w:p w14:paraId="197133D4" w14:textId="4BC5B101" w:rsidR="009E08D3" w:rsidRDefault="004E1538" w:rsidP="004E1538">
      <w:pPr>
        <w:pStyle w:val="Paragraphedeliste"/>
        <w:numPr>
          <w:ilvl w:val="0"/>
          <w:numId w:val="25"/>
        </w:numPr>
        <w:spacing w:line="360" w:lineRule="auto"/>
        <w:rPr>
          <w:rFonts w:eastAsiaTheme="minorEastAsia"/>
        </w:rPr>
      </w:pPr>
      <w:r w:rsidRPr="004E1538">
        <w:rPr>
          <w:rFonts w:eastAsiaTheme="minorEastAsia"/>
        </w:rPr>
        <w:t>Déterminer en appliquant l’algorithme d’Euclide</w:t>
      </w:r>
      <w:r>
        <w:rPr>
          <w:rFonts w:eastAsiaTheme="minorEastAsia"/>
        </w:rPr>
        <w:t xml:space="preserve"> un couple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 ;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, solution de l’équation :</w:t>
      </w:r>
    </w:p>
    <w:p w14:paraId="5E538E52" w14:textId="199528BF" w:rsidR="004E1538" w:rsidRPr="004E1538" w:rsidRDefault="004E1538" w:rsidP="004E1538">
      <w:pPr>
        <w:pStyle w:val="Paragraphedeliste"/>
        <w:spacing w:line="360" w:lineRule="auto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E</m:t>
              </m:r>
            </m:e>
          </m:d>
          <m:r>
            <w:rPr>
              <w:rFonts w:ascii="Cambria Math" w:eastAsiaTheme="minorEastAsia" w:hAnsi="Cambria Math"/>
            </w:rPr>
            <m:t xml:space="preserve">  :   7u+9v=1.</m:t>
          </m:r>
        </m:oMath>
      </m:oMathPara>
    </w:p>
    <w:p w14:paraId="1F0014E4" w14:textId="676E2C25" w:rsidR="004E1538" w:rsidRDefault="004E1538" w:rsidP="004E1538">
      <w:pPr>
        <w:pStyle w:val="Paragraphedeliste"/>
        <w:numPr>
          <w:ilvl w:val="0"/>
          <w:numId w:val="25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On cherche maintenant toutes les solutions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u ;v</m:t>
            </m:r>
          </m:e>
        </m:d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de l’équation :</w:t>
      </w:r>
    </w:p>
    <w:p w14:paraId="11249AC1" w14:textId="7D9C39F1" w:rsidR="004E1538" w:rsidRPr="004E1538" w:rsidRDefault="004E1538" w:rsidP="004E1538">
      <w:pPr>
        <w:pStyle w:val="Paragraphedeliste"/>
        <w:spacing w:line="360" w:lineRule="auto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 xml:space="preserve">  :   7u+9v=8.</m:t>
          </m:r>
        </m:oMath>
      </m:oMathPara>
    </w:p>
    <w:p w14:paraId="0A1DA57D" w14:textId="15BA2981" w:rsidR="004E1538" w:rsidRDefault="004E1538" w:rsidP="004E1538">
      <w:pPr>
        <w:pStyle w:val="Paragraphedeliste"/>
        <w:numPr>
          <w:ilvl w:val="0"/>
          <w:numId w:val="26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En utilisant la question précédente, déterminer </w:t>
      </w:r>
      <w:r w:rsidR="004204D3">
        <w:rPr>
          <w:rFonts w:eastAsiaTheme="minorEastAsia"/>
        </w:rPr>
        <w:t xml:space="preserve">une solution particulière de l’équation </w:t>
      </w:r>
      <m:oMath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 w:rsidR="004204D3">
        <w:rPr>
          <w:rFonts w:eastAsiaTheme="minorEastAsia"/>
        </w:rPr>
        <w:t>.</w:t>
      </w:r>
    </w:p>
    <w:p w14:paraId="4DA6B0EA" w14:textId="39CB162A" w:rsidR="004204D3" w:rsidRDefault="004204D3" w:rsidP="004E1538">
      <w:pPr>
        <w:pStyle w:val="Paragraphedeliste"/>
        <w:numPr>
          <w:ilvl w:val="0"/>
          <w:numId w:val="26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Montrer alors que les solutions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u ;v</m:t>
            </m:r>
          </m:e>
        </m:d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de </w:t>
      </w:r>
      <m:oMath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vérifient l’équation :</w:t>
      </w:r>
    </w:p>
    <w:p w14:paraId="03157DAC" w14:textId="70DCCC5A" w:rsidR="004204D3" w:rsidRPr="004204D3" w:rsidRDefault="004204D3" w:rsidP="004204D3">
      <w:pPr>
        <w:pStyle w:val="Paragraphedeliste"/>
        <w:spacing w:line="360" w:lineRule="auto"/>
        <w:ind w:left="108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7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u-32</m:t>
              </m:r>
            </m:e>
          </m:d>
          <m:r>
            <w:rPr>
              <w:rFonts w:ascii="Cambria Math" w:eastAsiaTheme="minorEastAsia" w:hAnsi="Cambria Math"/>
            </w:rPr>
            <m:t>=-9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v+24</m:t>
              </m:r>
            </m:e>
          </m:d>
        </m:oMath>
      </m:oMathPara>
    </w:p>
    <w:p w14:paraId="588078E9" w14:textId="717F8F7C" w:rsidR="004204D3" w:rsidRPr="004204D3" w:rsidRDefault="004204D3" w:rsidP="004204D3">
      <w:pPr>
        <w:pStyle w:val="Paragraphedeliste"/>
        <w:numPr>
          <w:ilvl w:val="0"/>
          <w:numId w:val="26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En déduire toutes les solutions de l’équation </w:t>
      </w:r>
      <m:oMath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.</w:t>
      </w:r>
    </w:p>
    <w:bookmarkEnd w:id="5"/>
    <w:p w14:paraId="69276361" w14:textId="0FD13E87" w:rsidR="00B4095F" w:rsidRDefault="00B4095F" w:rsidP="00B4095F">
      <w:pPr>
        <w:spacing w:line="240" w:lineRule="auto"/>
      </w:pPr>
      <w:r w:rsidRPr="004718FF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5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 w:rsidR="006F05DB">
        <w:rPr>
          <w:b/>
          <w:bCs/>
          <w:sz w:val="20"/>
          <w:szCs w:val="20"/>
        </w:rPr>
        <w:t>5</w:t>
      </w:r>
      <w:r w:rsidRPr="00021F98">
        <w:rPr>
          <w:b/>
          <w:bCs/>
          <w:sz w:val="20"/>
          <w:szCs w:val="20"/>
        </w:rPr>
        <w:t xml:space="preserve"> pts</w:t>
      </w:r>
    </w:p>
    <w:p w14:paraId="6BAD0B10" w14:textId="77777777" w:rsidR="00D3267C" w:rsidRDefault="00D3267C" w:rsidP="00D3267C">
      <w:pPr>
        <w:pStyle w:val="Paragraphedeliste"/>
        <w:numPr>
          <w:ilvl w:val="0"/>
          <w:numId w:val="27"/>
        </w:numPr>
        <w:spacing w:line="360" w:lineRule="auto"/>
        <w:rPr>
          <w:rFonts w:eastAsiaTheme="minorEastAsia"/>
        </w:rPr>
      </w:pPr>
      <w:r w:rsidRPr="00D3267C">
        <w:rPr>
          <w:rFonts w:eastAsiaTheme="minorEastAsia"/>
        </w:rPr>
        <w:t xml:space="preserve">On </w:t>
      </w:r>
      <w:r w:rsidRPr="00D3267C">
        <w:rPr>
          <w:rFonts w:eastAsiaTheme="minorEastAsia"/>
        </w:rPr>
        <w:t>se propose de</w:t>
      </w:r>
      <w:r w:rsidRPr="00D3267C">
        <w:rPr>
          <w:rFonts w:eastAsiaTheme="minorEastAsia"/>
        </w:rPr>
        <w:t xml:space="preserve"> déterminer l’ensemble </w:t>
      </w:r>
      <w:r w:rsidRPr="00D3267C">
        <w:rPr>
          <w:rFonts w:eastAsiaTheme="minorEastAsia"/>
          <w:i/>
          <w:iCs/>
        </w:rPr>
        <w:t>S</w:t>
      </w:r>
      <w:r w:rsidRPr="00D3267C">
        <w:rPr>
          <w:rFonts w:eastAsiaTheme="minorEastAsia"/>
        </w:rPr>
        <w:t xml:space="preserve"> des entiers </w:t>
      </w:r>
      <m:oMath>
        <m:r>
          <w:rPr>
            <w:rFonts w:ascii="Cambria Math" w:eastAsiaTheme="minorEastAsia" w:hAnsi="Cambria Math"/>
          </w:rPr>
          <m:t xml:space="preserve">n </m:t>
        </m:r>
        <m:r>
          <w:rPr>
            <w:rFonts w:ascii="Cambria Math" w:eastAsiaTheme="minorEastAsia" w:hAnsi="Cambria Math" w:cs="Cambria Math"/>
          </w:rPr>
          <m:t>∈</m:t>
        </m:r>
        <m:r>
          <m:rPr>
            <m:scr m:val="double-struck"/>
          </m:rPr>
          <w:rPr>
            <w:rFonts w:ascii="Cambria Math" w:eastAsiaTheme="minorEastAsia" w:hAnsi="Cambria Math"/>
          </w:rPr>
          <m:t>Z</m:t>
        </m:r>
      </m:oMath>
      <w:r w:rsidRPr="00D3267C">
        <w:rPr>
          <w:rFonts w:eastAsiaTheme="minorEastAsia"/>
        </w:rPr>
        <w:t xml:space="preserve"> vérifiant </w:t>
      </w:r>
      <w:r>
        <w:rPr>
          <w:rFonts w:eastAsiaTheme="minorEastAsia"/>
        </w:rPr>
        <w:t xml:space="preserve">le système </w:t>
      </w:r>
      <w:r w:rsidRPr="00D3267C">
        <w:rPr>
          <w:rFonts w:eastAsiaTheme="minorEastAsia"/>
        </w:rPr>
        <w:t>:</w:t>
      </w:r>
    </w:p>
    <w:p w14:paraId="785AE66A" w14:textId="72D64BD5" w:rsidR="00D3267C" w:rsidRPr="00D3267C" w:rsidRDefault="00D3267C" w:rsidP="00D3267C">
      <w:pPr>
        <w:pStyle w:val="Paragraphedeliste"/>
        <w:spacing w:line="360" w:lineRule="auto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 xml:space="preserve">n≡9    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17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n≡3   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   </m:t>
                  </m:r>
                </m:e>
              </m:eqArr>
            </m:e>
          </m:d>
        </m:oMath>
      </m:oMathPara>
    </w:p>
    <w:p w14:paraId="3C17257C" w14:textId="10BDFCD8" w:rsidR="00D3267C" w:rsidRDefault="00D3267C" w:rsidP="00D3267C">
      <w:pPr>
        <w:pStyle w:val="Paragraphedeliste"/>
        <w:numPr>
          <w:ilvl w:val="0"/>
          <w:numId w:val="28"/>
        </w:numPr>
        <w:spacing w:line="360" w:lineRule="auto"/>
        <w:rPr>
          <w:rFonts w:eastAsiaTheme="minorEastAsia"/>
        </w:rPr>
      </w:pPr>
      <w:r w:rsidRPr="00D3267C">
        <w:rPr>
          <w:rFonts w:eastAsiaTheme="minorEastAsia"/>
        </w:rPr>
        <w:t xml:space="preserve"> On désigne par </w:t>
      </w:r>
      <m:oMath>
        <m:r>
          <w:rPr>
            <w:rFonts w:ascii="Cambria Math" w:eastAsiaTheme="minorEastAsia" w:hAnsi="Cambria Math"/>
          </w:rPr>
          <m:t>(u</m:t>
        </m:r>
        <m:r>
          <w:rPr>
            <w:rFonts w:ascii="Cambria Math" w:eastAsiaTheme="minorEastAsia" w:hAnsi="Cambria Math"/>
          </w:rPr>
          <m:t xml:space="preserve"> ;</m:t>
        </m:r>
        <m:r>
          <w:rPr>
            <w:rFonts w:ascii="Cambria Math" w:eastAsiaTheme="minorEastAsia" w:hAnsi="Cambria Math"/>
          </w:rPr>
          <m:t xml:space="preserve"> v)</m:t>
        </m:r>
      </m:oMath>
      <w:r w:rsidRPr="00D3267C">
        <w:rPr>
          <w:rFonts w:eastAsiaTheme="minorEastAsia"/>
        </w:rPr>
        <w:t xml:space="preserve"> un couple d’entiers relatifs tel que : </w:t>
      </w:r>
      <m:oMath>
        <m:r>
          <w:rPr>
            <w:rFonts w:ascii="Cambria Math" w:eastAsiaTheme="minorEastAsia" w:hAnsi="Cambria Math"/>
          </w:rPr>
          <m:t>17u + 5v = 1</m:t>
        </m:r>
      </m:oMath>
      <w:r w:rsidRPr="00D3267C">
        <w:rPr>
          <w:rFonts w:eastAsiaTheme="minorEastAsia"/>
        </w:rPr>
        <w:t xml:space="preserve">. </w:t>
      </w:r>
    </w:p>
    <w:p w14:paraId="54AD34E1" w14:textId="77777777" w:rsidR="00D3267C" w:rsidRDefault="00D3267C" w:rsidP="00D3267C">
      <w:pPr>
        <w:pStyle w:val="Paragraphedeliste"/>
        <w:numPr>
          <w:ilvl w:val="0"/>
          <w:numId w:val="29"/>
        </w:numPr>
        <w:spacing w:line="360" w:lineRule="auto"/>
        <w:rPr>
          <w:rFonts w:eastAsiaTheme="minorEastAsia"/>
        </w:rPr>
      </w:pPr>
      <w:r w:rsidRPr="00D3267C">
        <w:rPr>
          <w:rFonts w:eastAsiaTheme="minorEastAsia"/>
        </w:rPr>
        <w:t xml:space="preserve"> Justifier l’existence d’un tel couple </w:t>
      </w:r>
      <m:oMath>
        <m:r>
          <w:rPr>
            <w:rFonts w:ascii="Cambria Math" w:eastAsiaTheme="minorEastAsia" w:hAnsi="Cambria Math"/>
          </w:rPr>
          <m:t>(u</m:t>
        </m:r>
        <m:r>
          <w:rPr>
            <w:rFonts w:ascii="Cambria Math" w:eastAsiaTheme="minorEastAsia" w:hAnsi="Cambria Math"/>
          </w:rPr>
          <m:t xml:space="preserve"> ;</m:t>
        </m:r>
        <m:r>
          <w:rPr>
            <w:rFonts w:ascii="Cambria Math" w:eastAsiaTheme="minorEastAsia" w:hAnsi="Cambria Math"/>
          </w:rPr>
          <m:t xml:space="preserve"> v)</m:t>
        </m:r>
      </m:oMath>
      <w:r w:rsidRPr="00D3267C">
        <w:rPr>
          <w:rFonts w:eastAsiaTheme="minorEastAsia"/>
        </w:rPr>
        <w:t xml:space="preserve">. </w:t>
      </w:r>
    </w:p>
    <w:p w14:paraId="3C0F8F1F" w14:textId="77777777" w:rsidR="00D3267C" w:rsidRDefault="00D3267C" w:rsidP="00D3267C">
      <w:pPr>
        <w:pStyle w:val="Paragraphedeliste"/>
        <w:numPr>
          <w:ilvl w:val="0"/>
          <w:numId w:val="29"/>
        </w:numPr>
        <w:spacing w:line="360" w:lineRule="auto"/>
        <w:rPr>
          <w:rFonts w:eastAsiaTheme="minorEastAsia"/>
        </w:rPr>
      </w:pPr>
      <w:r w:rsidRPr="00D3267C">
        <w:rPr>
          <w:rFonts w:eastAsiaTheme="minorEastAsia"/>
        </w:rPr>
        <w:t xml:space="preserve">On pose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 = 3 × 17u + 9 × 5v</m:t>
        </m:r>
      </m:oMath>
      <w:r w:rsidRPr="00D3267C">
        <w:rPr>
          <w:rFonts w:eastAsiaTheme="minorEastAsia"/>
        </w:rPr>
        <w:t xml:space="preserve">. Démontrer que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0</m:t>
            </m:r>
          </m:sub>
        </m:sSub>
      </m:oMath>
      <w:r w:rsidRPr="00D3267C">
        <w:rPr>
          <w:rFonts w:eastAsiaTheme="minorEastAsia"/>
        </w:rPr>
        <w:t xml:space="preserve"> appartient à </w:t>
      </w:r>
      <w:r w:rsidRPr="00D3267C">
        <w:rPr>
          <w:rFonts w:eastAsiaTheme="minorEastAsia"/>
          <w:i/>
          <w:iCs/>
        </w:rPr>
        <w:t>S</w:t>
      </w:r>
      <w:r w:rsidRPr="00D3267C">
        <w:rPr>
          <w:rFonts w:eastAsiaTheme="minorEastAsia"/>
        </w:rPr>
        <w:t xml:space="preserve">. </w:t>
      </w:r>
    </w:p>
    <w:p w14:paraId="3CAF274B" w14:textId="77777777" w:rsidR="00D3267C" w:rsidRDefault="00D3267C" w:rsidP="00D3267C">
      <w:pPr>
        <w:pStyle w:val="Paragraphedeliste"/>
        <w:numPr>
          <w:ilvl w:val="0"/>
          <w:numId w:val="29"/>
        </w:numPr>
        <w:spacing w:line="360" w:lineRule="auto"/>
        <w:rPr>
          <w:rFonts w:eastAsiaTheme="minorEastAsia"/>
        </w:rPr>
      </w:pPr>
      <w:r w:rsidRPr="00D3267C">
        <w:rPr>
          <w:rFonts w:eastAsiaTheme="minorEastAsia"/>
        </w:rPr>
        <w:t xml:space="preserve">Donner un exemple d’entier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0</m:t>
            </m:r>
          </m:sub>
        </m:sSub>
      </m:oMath>
      <w:r w:rsidRPr="00D3267C">
        <w:rPr>
          <w:rFonts w:eastAsiaTheme="minorEastAsia"/>
        </w:rPr>
        <w:t xml:space="preserve"> appartenant à </w:t>
      </w:r>
      <w:r w:rsidRPr="00D3267C">
        <w:rPr>
          <w:rFonts w:eastAsiaTheme="minorEastAsia"/>
          <w:i/>
          <w:iCs/>
        </w:rPr>
        <w:t>S</w:t>
      </w:r>
      <w:r w:rsidRPr="00D3267C">
        <w:rPr>
          <w:rFonts w:eastAsiaTheme="minorEastAsia"/>
        </w:rPr>
        <w:t xml:space="preserve">. </w:t>
      </w:r>
    </w:p>
    <w:p w14:paraId="104BE19E" w14:textId="50242EEF" w:rsidR="00D3267C" w:rsidRDefault="00D3267C" w:rsidP="00D3267C">
      <w:pPr>
        <w:pStyle w:val="Paragraphedeliste"/>
        <w:numPr>
          <w:ilvl w:val="0"/>
          <w:numId w:val="28"/>
        </w:numPr>
        <w:spacing w:line="360" w:lineRule="auto"/>
        <w:rPr>
          <w:rFonts w:eastAsiaTheme="minorEastAsia"/>
        </w:rPr>
      </w:pPr>
    </w:p>
    <w:p w14:paraId="4190FA64" w14:textId="77777777" w:rsidR="00E84F91" w:rsidRDefault="00D3267C" w:rsidP="00D3267C">
      <w:pPr>
        <w:pStyle w:val="Paragraphedeliste"/>
        <w:numPr>
          <w:ilvl w:val="0"/>
          <w:numId w:val="30"/>
        </w:numPr>
        <w:spacing w:line="360" w:lineRule="auto"/>
        <w:rPr>
          <w:rFonts w:eastAsiaTheme="minorEastAsia"/>
        </w:rPr>
      </w:pPr>
      <w:r w:rsidRPr="00D3267C">
        <w:rPr>
          <w:rFonts w:eastAsiaTheme="minorEastAsia"/>
        </w:rPr>
        <w:t xml:space="preserve">Soit </w:t>
      </w:r>
      <m:oMath>
        <m:r>
          <w:rPr>
            <w:rFonts w:ascii="Cambria Math" w:eastAsiaTheme="minorEastAsia" w:hAnsi="Cambria Math"/>
          </w:rPr>
          <m:t>n</m:t>
        </m:r>
      </m:oMath>
      <w:r w:rsidRPr="00D3267C">
        <w:rPr>
          <w:rFonts w:eastAsiaTheme="minorEastAsia"/>
        </w:rPr>
        <w:t xml:space="preserve"> un entier relatif appartenant à </w:t>
      </w:r>
      <w:r w:rsidRPr="00E84F91">
        <w:rPr>
          <w:rFonts w:eastAsiaTheme="minorEastAsia"/>
          <w:i/>
          <w:iCs/>
        </w:rPr>
        <w:t>S</w:t>
      </w:r>
      <w:r w:rsidRPr="00D3267C">
        <w:rPr>
          <w:rFonts w:eastAsiaTheme="minorEastAsia"/>
        </w:rPr>
        <w:t xml:space="preserve">. Démontrer que </w:t>
      </w:r>
      <m:oMath>
        <m:r>
          <w:rPr>
            <w:rFonts w:ascii="Cambria Math" w:eastAsiaTheme="minorEastAsia" w:hAnsi="Cambria Math"/>
          </w:rPr>
          <m:t xml:space="preserve">n -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 ≡ 0</m:t>
        </m:r>
        <m:r>
          <w:rPr>
            <w:rFonts w:ascii="Cambria Math" w:eastAsiaTheme="minorEastAsia" w:hAnsi="Cambria Math"/>
          </w:rPr>
          <m:t xml:space="preserve">   </m:t>
        </m:r>
        <m:r>
          <w:rPr>
            <w:rFonts w:ascii="Cambria Math" w:eastAsiaTheme="minorEastAsia" w:hAnsi="Cambria Math"/>
          </w:rPr>
          <m:t xml:space="preserve"> (85)</m:t>
        </m:r>
      </m:oMath>
      <w:r w:rsidRPr="00D3267C">
        <w:rPr>
          <w:rFonts w:eastAsiaTheme="minorEastAsia"/>
        </w:rPr>
        <w:t xml:space="preserve">. </w:t>
      </w:r>
    </w:p>
    <w:p w14:paraId="65158B33" w14:textId="77777777" w:rsidR="00E84F91" w:rsidRDefault="00D3267C" w:rsidP="00E84F91">
      <w:pPr>
        <w:pStyle w:val="Paragraphedeliste"/>
        <w:numPr>
          <w:ilvl w:val="0"/>
          <w:numId w:val="30"/>
        </w:numPr>
        <w:spacing w:line="360" w:lineRule="auto"/>
        <w:rPr>
          <w:rFonts w:eastAsiaTheme="minorEastAsia"/>
        </w:rPr>
      </w:pPr>
      <w:r w:rsidRPr="00D3267C">
        <w:rPr>
          <w:rFonts w:eastAsiaTheme="minorEastAsia"/>
        </w:rPr>
        <w:t xml:space="preserve">En déduire qu’un entier relatif </w:t>
      </w:r>
      <m:oMath>
        <m:r>
          <w:rPr>
            <w:rFonts w:ascii="Cambria Math" w:eastAsiaTheme="minorEastAsia" w:hAnsi="Cambria Math"/>
          </w:rPr>
          <m:t>n</m:t>
        </m:r>
      </m:oMath>
      <w:r w:rsidRPr="00D3267C">
        <w:rPr>
          <w:rFonts w:eastAsiaTheme="minorEastAsia"/>
        </w:rPr>
        <w:t xml:space="preserve"> appartient à </w:t>
      </w:r>
      <w:r w:rsidRPr="00E84F91">
        <w:rPr>
          <w:rFonts w:eastAsiaTheme="minorEastAsia"/>
          <w:i/>
          <w:iCs/>
        </w:rPr>
        <w:t>S</w:t>
      </w:r>
      <w:r w:rsidRPr="00D3267C">
        <w:rPr>
          <w:rFonts w:eastAsiaTheme="minorEastAsia"/>
        </w:rPr>
        <w:t xml:space="preserve"> si et seulement si </w:t>
      </w:r>
      <m:oMath>
        <m:r>
          <w:rPr>
            <w:rFonts w:ascii="Cambria Math" w:eastAsiaTheme="minorEastAsia" w:hAnsi="Cambria Math"/>
          </w:rPr>
          <m:t>n</m:t>
        </m:r>
      </m:oMath>
      <w:r w:rsidRPr="00D3267C">
        <w:rPr>
          <w:rFonts w:eastAsiaTheme="minorEastAsia"/>
        </w:rPr>
        <w:t xml:space="preserve"> peut s’écrire sous 1a forme </w:t>
      </w:r>
      <m:oMath>
        <m:r>
          <w:rPr>
            <w:rFonts w:ascii="Cambria Math" w:eastAsiaTheme="minorEastAsia" w:hAnsi="Cambria Math"/>
          </w:rPr>
          <m:t>n = 43 + 85k</m:t>
        </m:r>
      </m:oMath>
      <w:r w:rsidRPr="00D3267C">
        <w:rPr>
          <w:rFonts w:eastAsiaTheme="minorEastAsia"/>
        </w:rPr>
        <w:t xml:space="preserve"> où </w:t>
      </w:r>
      <m:oMath>
        <m:r>
          <w:rPr>
            <w:rFonts w:ascii="Cambria Math" w:eastAsiaTheme="minorEastAsia" w:hAnsi="Cambria Math"/>
          </w:rPr>
          <m:t>k</m:t>
        </m:r>
      </m:oMath>
      <w:r w:rsidRPr="00D3267C">
        <w:rPr>
          <w:rFonts w:eastAsiaTheme="minorEastAsia"/>
        </w:rPr>
        <w:t xml:space="preserve"> est un entier relatif. </w:t>
      </w:r>
    </w:p>
    <w:p w14:paraId="271C8157" w14:textId="03646295" w:rsidR="00B4095F" w:rsidRPr="00E84F91" w:rsidRDefault="00D3267C" w:rsidP="00E84F91">
      <w:pPr>
        <w:pStyle w:val="Paragraphedeliste"/>
        <w:numPr>
          <w:ilvl w:val="0"/>
          <w:numId w:val="27"/>
        </w:numPr>
        <w:spacing w:line="360" w:lineRule="auto"/>
        <w:rPr>
          <w:rFonts w:eastAsiaTheme="minorEastAsia"/>
        </w:rPr>
      </w:pPr>
      <w:r w:rsidRPr="00E84F91">
        <w:rPr>
          <w:rFonts w:eastAsiaTheme="minorEastAsia"/>
        </w:rPr>
        <w:t xml:space="preserve">Zoé sait qu’elle a entre </w:t>
      </w:r>
      <m:oMath>
        <m:r>
          <w:rPr>
            <w:rFonts w:ascii="Cambria Math" w:eastAsiaTheme="minorEastAsia" w:hAnsi="Cambria Math"/>
          </w:rPr>
          <m:t>300</m:t>
        </m:r>
      </m:oMath>
      <w:r w:rsidRPr="00E84F91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400</m:t>
        </m:r>
      </m:oMath>
      <w:r w:rsidRPr="00E84F91">
        <w:rPr>
          <w:rFonts w:eastAsiaTheme="minorEastAsia"/>
        </w:rPr>
        <w:t xml:space="preserve"> jetons. Si elle fait des tas de </w:t>
      </w:r>
      <m:oMath>
        <m:r>
          <w:rPr>
            <w:rFonts w:ascii="Cambria Math" w:eastAsiaTheme="minorEastAsia" w:hAnsi="Cambria Math"/>
          </w:rPr>
          <m:t>17</m:t>
        </m:r>
      </m:oMath>
      <w:r w:rsidRPr="00E84F91">
        <w:rPr>
          <w:rFonts w:eastAsiaTheme="minorEastAsia"/>
        </w:rPr>
        <w:t xml:space="preserve"> jetons, il lui en reste </w:t>
      </w:r>
      <m:oMath>
        <m:r>
          <w:rPr>
            <w:rFonts w:ascii="Cambria Math" w:eastAsiaTheme="minorEastAsia" w:hAnsi="Cambria Math"/>
          </w:rPr>
          <m:t>9</m:t>
        </m:r>
      </m:oMath>
      <w:r w:rsidRPr="00E84F91">
        <w:rPr>
          <w:rFonts w:eastAsiaTheme="minorEastAsia"/>
        </w:rPr>
        <w:t xml:space="preserve">. Si elle fait des tas de </w:t>
      </w:r>
      <m:oMath>
        <m:r>
          <w:rPr>
            <w:rFonts w:ascii="Cambria Math" w:eastAsiaTheme="minorEastAsia" w:hAnsi="Cambria Math"/>
          </w:rPr>
          <m:t>5</m:t>
        </m:r>
      </m:oMath>
      <w:r w:rsidRPr="00E84F91">
        <w:rPr>
          <w:rFonts w:eastAsiaTheme="minorEastAsia"/>
        </w:rPr>
        <w:t xml:space="preserve"> jetons, il lui en reste </w:t>
      </w:r>
      <m:oMath>
        <m:r>
          <w:rPr>
            <w:rFonts w:ascii="Cambria Math" w:eastAsiaTheme="minorEastAsia" w:hAnsi="Cambria Math"/>
          </w:rPr>
          <m:t>3</m:t>
        </m:r>
      </m:oMath>
      <w:r w:rsidRPr="00E84F91">
        <w:rPr>
          <w:rFonts w:eastAsiaTheme="minorEastAsia"/>
        </w:rPr>
        <w:t>. Combien a-t-elle de jetons ?</w:t>
      </w:r>
    </w:p>
    <w:p w14:paraId="05E4824F" w14:textId="77777777" w:rsidR="00784EA8" w:rsidRDefault="00784EA8" w:rsidP="00E84F91">
      <w:pPr>
        <w:spacing w:after="0" w:line="240" w:lineRule="auto"/>
        <w:jc w:val="center"/>
      </w:pPr>
    </w:p>
    <w:p w14:paraId="1A8F5AB7" w14:textId="39939635" w:rsidR="00792CCD" w:rsidRDefault="00784EA8" w:rsidP="00792CCD">
      <w:pPr>
        <w:spacing w:line="240" w:lineRule="auto"/>
        <w:jc w:val="center"/>
      </w:pPr>
      <w:r>
        <w:rPr>
          <w:noProof/>
        </w:rPr>
        <w:drawing>
          <wp:inline distT="0" distB="0" distL="0" distR="0" wp14:anchorId="6DF64D10" wp14:editId="3A61A3BD">
            <wp:extent cx="6390640" cy="2312035"/>
            <wp:effectExtent l="0" t="0" r="0" b="0"/>
            <wp:docPr id="1430008362" name="Image 1" descr="La session 2014 de l'épreuve de maths du bac, un carnage ? | jpcman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session 2014 de l'épreuve de maths du bac, un carnage ? | jpcmans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92"/>
                    <a:stretch/>
                  </pic:blipFill>
                  <pic:spPr bwMode="auto">
                    <a:xfrm>
                      <a:off x="0" y="0"/>
                      <a:ext cx="639064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739450" w14:textId="02D75671" w:rsidR="00784EA8" w:rsidRPr="00784EA8" w:rsidRDefault="00784EA8" w:rsidP="00784EA8">
      <w:pPr>
        <w:spacing w:line="240" w:lineRule="auto"/>
        <w:jc w:val="right"/>
        <w:rPr>
          <w:b/>
          <w:bCs/>
        </w:rPr>
      </w:pPr>
      <w:r w:rsidRPr="00784EA8">
        <w:rPr>
          <w:b/>
          <w:bCs/>
        </w:rPr>
        <w:t>Un peu d’humour !!!!! Bon courage…</w:t>
      </w:r>
    </w:p>
    <w:sectPr w:rsidR="00784EA8" w:rsidRPr="00784EA8" w:rsidSect="003A57EE">
      <w:footerReference w:type="default" r:id="rId8"/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7CE4" w14:textId="77777777" w:rsidR="00393C19" w:rsidRDefault="00393C19" w:rsidP="00393C19">
      <w:pPr>
        <w:spacing w:after="0" w:line="240" w:lineRule="auto"/>
      </w:pPr>
      <w:r>
        <w:separator/>
      </w:r>
    </w:p>
  </w:endnote>
  <w:endnote w:type="continuationSeparator" w:id="0">
    <w:p w14:paraId="2478160A" w14:textId="77777777" w:rsidR="00393C19" w:rsidRDefault="00393C19" w:rsidP="0039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75551"/>
      <w:docPartObj>
        <w:docPartGallery w:val="Page Numbers (Bottom of Page)"/>
        <w:docPartUnique/>
      </w:docPartObj>
    </w:sdtPr>
    <w:sdtEndPr/>
    <w:sdtContent>
      <w:p w14:paraId="3B9915B1" w14:textId="2AF14E89" w:rsidR="00393C19" w:rsidRDefault="00393C19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9235895" wp14:editId="6B29711D">
                  <wp:extent cx="5467350" cy="54610"/>
                  <wp:effectExtent l="9525" t="19050" r="9525" b="12065"/>
                  <wp:docPr id="868284768" name="Organigramme : Dé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du="http://schemas.microsoft.com/office/word/2023/wordml/word16du">
              <w:pict>
                <v:shapetype w14:anchorId="2749AB7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5D0681F2" w14:textId="60E479A3" w:rsidR="00393C19" w:rsidRDefault="00393C19" w:rsidP="00393C19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A443" w14:textId="77777777" w:rsidR="00393C19" w:rsidRDefault="00393C19" w:rsidP="00393C19">
      <w:pPr>
        <w:spacing w:after="0" w:line="240" w:lineRule="auto"/>
      </w:pPr>
      <w:r>
        <w:separator/>
      </w:r>
    </w:p>
  </w:footnote>
  <w:footnote w:type="continuationSeparator" w:id="0">
    <w:p w14:paraId="55F95BFB" w14:textId="77777777" w:rsidR="00393C19" w:rsidRDefault="00393C19" w:rsidP="0039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CF5"/>
    <w:multiLevelType w:val="hybridMultilevel"/>
    <w:tmpl w:val="AA60B292"/>
    <w:lvl w:ilvl="0" w:tplc="314CA85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23674"/>
    <w:multiLevelType w:val="hybridMultilevel"/>
    <w:tmpl w:val="00FE4A2E"/>
    <w:lvl w:ilvl="0" w:tplc="445CFBE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A781B"/>
    <w:multiLevelType w:val="hybridMultilevel"/>
    <w:tmpl w:val="AEAEDD1A"/>
    <w:lvl w:ilvl="0" w:tplc="D116D98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1C4AAD"/>
    <w:multiLevelType w:val="hybridMultilevel"/>
    <w:tmpl w:val="FE000192"/>
    <w:lvl w:ilvl="0" w:tplc="8FF299C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6B4289"/>
    <w:multiLevelType w:val="hybridMultilevel"/>
    <w:tmpl w:val="BFF251B6"/>
    <w:lvl w:ilvl="0" w:tplc="15641A8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81F21"/>
    <w:multiLevelType w:val="hybridMultilevel"/>
    <w:tmpl w:val="075E09C4"/>
    <w:lvl w:ilvl="0" w:tplc="8A3806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69AB7C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153DE"/>
    <w:multiLevelType w:val="hybridMultilevel"/>
    <w:tmpl w:val="A7C49A1A"/>
    <w:lvl w:ilvl="0" w:tplc="6CCC56D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84F4FD26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C26C1"/>
    <w:multiLevelType w:val="hybridMultilevel"/>
    <w:tmpl w:val="42F87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96AE8"/>
    <w:multiLevelType w:val="hybridMultilevel"/>
    <w:tmpl w:val="D5966E56"/>
    <w:lvl w:ilvl="0" w:tplc="49F25F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D4A92"/>
    <w:multiLevelType w:val="hybridMultilevel"/>
    <w:tmpl w:val="9AD4435C"/>
    <w:lvl w:ilvl="0" w:tplc="11C2C218">
      <w:start w:val="1"/>
      <w:numFmt w:val="lowerRoman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44613F"/>
    <w:multiLevelType w:val="hybridMultilevel"/>
    <w:tmpl w:val="B3EE677C"/>
    <w:lvl w:ilvl="0" w:tplc="70F85A6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0371A"/>
    <w:multiLevelType w:val="hybridMultilevel"/>
    <w:tmpl w:val="F732BD36"/>
    <w:lvl w:ilvl="0" w:tplc="7B584E8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D6542"/>
    <w:multiLevelType w:val="hybridMultilevel"/>
    <w:tmpl w:val="5E1487AE"/>
    <w:lvl w:ilvl="0" w:tplc="8396A3F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91B44"/>
    <w:multiLevelType w:val="hybridMultilevel"/>
    <w:tmpl w:val="43EABBAA"/>
    <w:lvl w:ilvl="0" w:tplc="FD96F31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716F2"/>
    <w:multiLevelType w:val="hybridMultilevel"/>
    <w:tmpl w:val="4994304C"/>
    <w:lvl w:ilvl="0" w:tplc="56D6D0D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C5FEA"/>
    <w:multiLevelType w:val="hybridMultilevel"/>
    <w:tmpl w:val="DBE0DB60"/>
    <w:lvl w:ilvl="0" w:tplc="1F26517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55840"/>
    <w:multiLevelType w:val="hybridMultilevel"/>
    <w:tmpl w:val="4038F44E"/>
    <w:lvl w:ilvl="0" w:tplc="E7EE159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03A2D"/>
    <w:multiLevelType w:val="hybridMultilevel"/>
    <w:tmpl w:val="EC1A338A"/>
    <w:lvl w:ilvl="0" w:tplc="BB62584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C55945"/>
    <w:multiLevelType w:val="hybridMultilevel"/>
    <w:tmpl w:val="1AFA5B4C"/>
    <w:lvl w:ilvl="0" w:tplc="EE08307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170D0"/>
    <w:multiLevelType w:val="hybridMultilevel"/>
    <w:tmpl w:val="7D86E140"/>
    <w:lvl w:ilvl="0" w:tplc="00668BC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C4373"/>
    <w:multiLevelType w:val="hybridMultilevel"/>
    <w:tmpl w:val="3A7E70CA"/>
    <w:lvl w:ilvl="0" w:tplc="84F4FD26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0313D1"/>
    <w:multiLevelType w:val="hybridMultilevel"/>
    <w:tmpl w:val="AB7C3972"/>
    <w:lvl w:ilvl="0" w:tplc="11C2C218">
      <w:start w:val="1"/>
      <w:numFmt w:val="lowerRoman"/>
      <w:lvlText w:val="%1)"/>
      <w:lvlJc w:val="left"/>
      <w:pPr>
        <w:ind w:left="180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8C5F8D"/>
    <w:multiLevelType w:val="hybridMultilevel"/>
    <w:tmpl w:val="5038C706"/>
    <w:lvl w:ilvl="0" w:tplc="DB58467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925D6"/>
    <w:multiLevelType w:val="hybridMultilevel"/>
    <w:tmpl w:val="E902910A"/>
    <w:lvl w:ilvl="0" w:tplc="D7AC9E1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35C2B"/>
    <w:multiLevelType w:val="hybridMultilevel"/>
    <w:tmpl w:val="56D81B88"/>
    <w:lvl w:ilvl="0" w:tplc="9296EE7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42F41"/>
    <w:multiLevelType w:val="hybridMultilevel"/>
    <w:tmpl w:val="8A7ACFA6"/>
    <w:lvl w:ilvl="0" w:tplc="CF465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41A5A"/>
    <w:multiLevelType w:val="hybridMultilevel"/>
    <w:tmpl w:val="54629436"/>
    <w:lvl w:ilvl="0" w:tplc="733EB34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5414F"/>
    <w:multiLevelType w:val="hybridMultilevel"/>
    <w:tmpl w:val="B07031FC"/>
    <w:lvl w:ilvl="0" w:tplc="0B3A2BF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F49FE"/>
    <w:multiLevelType w:val="hybridMultilevel"/>
    <w:tmpl w:val="1D2A3C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617E9"/>
    <w:multiLevelType w:val="hybridMultilevel"/>
    <w:tmpl w:val="E5D0F214"/>
    <w:lvl w:ilvl="0" w:tplc="96141BD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35265">
    <w:abstractNumId w:val="1"/>
  </w:num>
  <w:num w:numId="2" w16cid:durableId="1768232355">
    <w:abstractNumId w:val="10"/>
  </w:num>
  <w:num w:numId="3" w16cid:durableId="526723889">
    <w:abstractNumId w:val="16"/>
  </w:num>
  <w:num w:numId="4" w16cid:durableId="1802915788">
    <w:abstractNumId w:val="7"/>
  </w:num>
  <w:num w:numId="5" w16cid:durableId="734400885">
    <w:abstractNumId w:val="24"/>
  </w:num>
  <w:num w:numId="6" w16cid:durableId="537863390">
    <w:abstractNumId w:val="25"/>
  </w:num>
  <w:num w:numId="7" w16cid:durableId="1865829686">
    <w:abstractNumId w:val="19"/>
  </w:num>
  <w:num w:numId="8" w16cid:durableId="683828197">
    <w:abstractNumId w:val="26"/>
  </w:num>
  <w:num w:numId="9" w16cid:durableId="1929001628">
    <w:abstractNumId w:val="22"/>
  </w:num>
  <w:num w:numId="10" w16cid:durableId="131598311">
    <w:abstractNumId w:val="15"/>
  </w:num>
  <w:num w:numId="11" w16cid:durableId="1101417668">
    <w:abstractNumId w:val="27"/>
  </w:num>
  <w:num w:numId="12" w16cid:durableId="1207723238">
    <w:abstractNumId w:val="14"/>
  </w:num>
  <w:num w:numId="13" w16cid:durableId="1542093260">
    <w:abstractNumId w:val="13"/>
  </w:num>
  <w:num w:numId="14" w16cid:durableId="541945206">
    <w:abstractNumId w:val="0"/>
  </w:num>
  <w:num w:numId="15" w16cid:durableId="638388617">
    <w:abstractNumId w:val="18"/>
  </w:num>
  <w:num w:numId="16" w16cid:durableId="1521119856">
    <w:abstractNumId w:val="23"/>
  </w:num>
  <w:num w:numId="17" w16cid:durableId="1305087925">
    <w:abstractNumId w:val="4"/>
  </w:num>
  <w:num w:numId="18" w16cid:durableId="1216162597">
    <w:abstractNumId w:val="11"/>
  </w:num>
  <w:num w:numId="19" w16cid:durableId="1333534658">
    <w:abstractNumId w:val="28"/>
  </w:num>
  <w:num w:numId="20" w16cid:durableId="1221819456">
    <w:abstractNumId w:val="2"/>
  </w:num>
  <w:num w:numId="21" w16cid:durableId="944965475">
    <w:abstractNumId w:val="20"/>
  </w:num>
  <w:num w:numId="22" w16cid:durableId="2001880415">
    <w:abstractNumId w:val="6"/>
  </w:num>
  <w:num w:numId="23" w16cid:durableId="1500726984">
    <w:abstractNumId w:val="29"/>
  </w:num>
  <w:num w:numId="24" w16cid:durableId="444885176">
    <w:abstractNumId w:val="5"/>
  </w:num>
  <w:num w:numId="25" w16cid:durableId="343676287">
    <w:abstractNumId w:val="8"/>
  </w:num>
  <w:num w:numId="26" w16cid:durableId="1905606766">
    <w:abstractNumId w:val="3"/>
  </w:num>
  <w:num w:numId="27" w16cid:durableId="761727356">
    <w:abstractNumId w:val="12"/>
  </w:num>
  <w:num w:numId="28" w16cid:durableId="1761680521">
    <w:abstractNumId w:val="17"/>
  </w:num>
  <w:num w:numId="29" w16cid:durableId="643697695">
    <w:abstractNumId w:val="21"/>
  </w:num>
  <w:num w:numId="30" w16cid:durableId="1718475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EE"/>
    <w:rsid w:val="000935E7"/>
    <w:rsid w:val="0015074B"/>
    <w:rsid w:val="00185326"/>
    <w:rsid w:val="001A39FE"/>
    <w:rsid w:val="001C0B47"/>
    <w:rsid w:val="001E5C72"/>
    <w:rsid w:val="00294ABC"/>
    <w:rsid w:val="002954B7"/>
    <w:rsid w:val="002A26A6"/>
    <w:rsid w:val="002C79B9"/>
    <w:rsid w:val="002E1809"/>
    <w:rsid w:val="0032417B"/>
    <w:rsid w:val="00350BCE"/>
    <w:rsid w:val="00393C19"/>
    <w:rsid w:val="003A57EE"/>
    <w:rsid w:val="003F5400"/>
    <w:rsid w:val="00412C70"/>
    <w:rsid w:val="00413F2C"/>
    <w:rsid w:val="004204D3"/>
    <w:rsid w:val="004351D8"/>
    <w:rsid w:val="00441C19"/>
    <w:rsid w:val="00453E70"/>
    <w:rsid w:val="00455E42"/>
    <w:rsid w:val="004807E3"/>
    <w:rsid w:val="00496C21"/>
    <w:rsid w:val="004A6CDD"/>
    <w:rsid w:val="004B1786"/>
    <w:rsid w:val="004E1538"/>
    <w:rsid w:val="00546E96"/>
    <w:rsid w:val="006D5108"/>
    <w:rsid w:val="006F05DB"/>
    <w:rsid w:val="00707BB3"/>
    <w:rsid w:val="00721436"/>
    <w:rsid w:val="00733DFD"/>
    <w:rsid w:val="007376DC"/>
    <w:rsid w:val="007807D4"/>
    <w:rsid w:val="00784EA8"/>
    <w:rsid w:val="00792CCD"/>
    <w:rsid w:val="007D7BB3"/>
    <w:rsid w:val="00820791"/>
    <w:rsid w:val="00854B61"/>
    <w:rsid w:val="008653E3"/>
    <w:rsid w:val="008B0099"/>
    <w:rsid w:val="008F313F"/>
    <w:rsid w:val="00917A4B"/>
    <w:rsid w:val="009A35A6"/>
    <w:rsid w:val="009D1B4D"/>
    <w:rsid w:val="009D5B2E"/>
    <w:rsid w:val="009E08D3"/>
    <w:rsid w:val="009E0EF6"/>
    <w:rsid w:val="009F5EBA"/>
    <w:rsid w:val="00A43239"/>
    <w:rsid w:val="00AA41AA"/>
    <w:rsid w:val="00AD070E"/>
    <w:rsid w:val="00B34DB2"/>
    <w:rsid w:val="00B4095F"/>
    <w:rsid w:val="00B46C3D"/>
    <w:rsid w:val="00B52C26"/>
    <w:rsid w:val="00B678CF"/>
    <w:rsid w:val="00B7696A"/>
    <w:rsid w:val="00B96425"/>
    <w:rsid w:val="00BE47B5"/>
    <w:rsid w:val="00BF20A3"/>
    <w:rsid w:val="00C01745"/>
    <w:rsid w:val="00C45412"/>
    <w:rsid w:val="00C61BD3"/>
    <w:rsid w:val="00C65D7D"/>
    <w:rsid w:val="00C80F7C"/>
    <w:rsid w:val="00CB60F2"/>
    <w:rsid w:val="00CB694E"/>
    <w:rsid w:val="00CE4B99"/>
    <w:rsid w:val="00CF0ED5"/>
    <w:rsid w:val="00D3267C"/>
    <w:rsid w:val="00D332CB"/>
    <w:rsid w:val="00D618B9"/>
    <w:rsid w:val="00D73FBF"/>
    <w:rsid w:val="00DD2108"/>
    <w:rsid w:val="00E261A9"/>
    <w:rsid w:val="00E37E41"/>
    <w:rsid w:val="00E84F91"/>
    <w:rsid w:val="00EB5EC6"/>
    <w:rsid w:val="00EC6648"/>
    <w:rsid w:val="00EE1158"/>
    <w:rsid w:val="00F01E2A"/>
    <w:rsid w:val="00F01E41"/>
    <w:rsid w:val="00FB1723"/>
    <w:rsid w:val="00FB2A13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7959D50"/>
  <w15:chartTrackingRefBased/>
  <w15:docId w15:val="{A21F4F6A-560E-4A57-9450-A57E9884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95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57EE"/>
    <w:rPr>
      <w:color w:val="666666"/>
    </w:rPr>
  </w:style>
  <w:style w:type="paragraph" w:styleId="Paragraphedeliste">
    <w:name w:val="List Paragraph"/>
    <w:basedOn w:val="Normal"/>
    <w:uiPriority w:val="34"/>
    <w:qFormat/>
    <w:rsid w:val="003A57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9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3C19"/>
  </w:style>
  <w:style w:type="paragraph" w:styleId="Pieddepage">
    <w:name w:val="footer"/>
    <w:basedOn w:val="Normal"/>
    <w:link w:val="PieddepageCar"/>
    <w:uiPriority w:val="99"/>
    <w:unhideWhenUsed/>
    <w:rsid w:val="0039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ouillou</dc:creator>
  <cp:keywords/>
  <dc:description/>
  <cp:lastModifiedBy>fred FRED</cp:lastModifiedBy>
  <cp:revision>1</cp:revision>
  <cp:lastPrinted>2024-01-13T17:58:00Z</cp:lastPrinted>
  <dcterms:created xsi:type="dcterms:W3CDTF">2023-12-16T15:36:00Z</dcterms:created>
  <dcterms:modified xsi:type="dcterms:W3CDTF">2025-05-09T14:08:00Z</dcterms:modified>
</cp:coreProperties>
</file>