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3523" w14:textId="23F29170" w:rsidR="0028279A" w:rsidRPr="00766432" w:rsidRDefault="00E16DDE" w:rsidP="003B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41492" wp14:editId="60B26EF7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4524375" cy="276225"/>
                <wp:effectExtent l="0" t="0" r="9525" b="9525"/>
                <wp:wrapNone/>
                <wp:docPr id="1090033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A49F4" w14:textId="7F2ECE76" w:rsidR="00E16DDE" w:rsidRPr="00E16DDE" w:rsidRDefault="00E16DDE" w:rsidP="00E16D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6DDE">
                              <w:rPr>
                                <w:b/>
                                <w:bCs/>
                              </w:rPr>
                              <w:t>Calculatrice autorisée – Durée 2h – Probabilités et Fonctions 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414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37.7pt;width:356.2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44l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" fillcolor="white [3201]" stroked="f" strokeweight=".5pt">
                <v:textbox>
                  <w:txbxContent>
                    <w:p w14:paraId="342A49F4" w14:textId="7F2ECE76" w:rsidR="00E16DDE" w:rsidRPr="00E16DDE" w:rsidRDefault="00E16DDE" w:rsidP="00E16D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6DDE">
                        <w:rPr>
                          <w:b/>
                          <w:bCs/>
                        </w:rPr>
                        <w:t>Calculatrice autorisée – Durée 2h – Probabilités et Fonctions ln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79A" w:rsidRPr="003B60F9">
        <w:rPr>
          <w:rFonts w:ascii="Algerian" w:hAnsi="Algerian"/>
          <w:b/>
          <w:sz w:val="40"/>
        </w:rPr>
        <w:t>     </w:t>
      </w:r>
      <w:r w:rsidR="0028279A" w:rsidRPr="003B60F9">
        <w:rPr>
          <w:rFonts w:ascii="Algerian" w:hAnsi="Algerian"/>
          <w:b/>
          <w:color w:val="FF0000"/>
          <w:sz w:val="40"/>
        </w:rPr>
        <w:t>Contrôle Spé Mathématiques </w:t>
      </w:r>
    </w:p>
    <w:p w14:paraId="56B94DB7" w14:textId="58D79213" w:rsidR="0028279A" w:rsidRPr="00766432" w:rsidRDefault="00C7784C" w:rsidP="0028279A">
      <w:pPr>
        <w:jc w:val="right"/>
        <w:rPr>
          <w:b/>
          <w:sz w:val="22"/>
        </w:rPr>
      </w:pPr>
      <w:r>
        <w:rPr>
          <w:b/>
          <w:sz w:val="22"/>
        </w:rPr>
        <w:t>01</w:t>
      </w:r>
      <w:r w:rsidR="0028279A" w:rsidRPr="00766432">
        <w:rPr>
          <w:b/>
          <w:sz w:val="22"/>
        </w:rPr>
        <w:t>/0</w:t>
      </w:r>
      <w:r>
        <w:rPr>
          <w:b/>
          <w:sz w:val="22"/>
        </w:rPr>
        <w:t>4</w:t>
      </w:r>
      <w:r w:rsidR="0028279A" w:rsidRPr="00766432">
        <w:rPr>
          <w:b/>
          <w:sz w:val="22"/>
        </w:rPr>
        <w:t>/20</w:t>
      </w:r>
      <w:r w:rsidR="0028279A">
        <w:rPr>
          <w:b/>
          <w:sz w:val="22"/>
        </w:rPr>
        <w:t>2</w:t>
      </w:r>
      <w:r>
        <w:rPr>
          <w:b/>
          <w:sz w:val="22"/>
        </w:rPr>
        <w:t>5</w:t>
      </w:r>
    </w:p>
    <w:p w14:paraId="1DE742B2" w14:textId="4ABC2825" w:rsidR="0028279A" w:rsidRPr="002257B1" w:rsidRDefault="0028279A" w:rsidP="002374B8">
      <w:pPr>
        <w:spacing w:after="0"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>Exercice 1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7D6EF7">
        <w:rPr>
          <w:rFonts w:ascii="Algerian" w:hAnsi="Algerian"/>
          <w:b/>
          <w:szCs w:val="24"/>
        </w:rPr>
        <w:t xml:space="preserve">        </w:t>
      </w:r>
      <w:r w:rsidR="003F310E">
        <w:rPr>
          <w:rFonts w:ascii="Algerian" w:hAnsi="Algerian"/>
          <w:b/>
          <w:szCs w:val="24"/>
        </w:rPr>
        <w:tab/>
      </w:r>
      <w:r w:rsidR="002C501D">
        <w:rPr>
          <w:rFonts w:ascii="Algerian" w:hAnsi="Algerian"/>
          <w:b/>
          <w:szCs w:val="24"/>
        </w:rPr>
        <w:tab/>
      </w:r>
      <w:r w:rsidR="00645107">
        <w:rPr>
          <w:b/>
          <w:sz w:val="20"/>
          <w:szCs w:val="20"/>
        </w:rPr>
        <w:t>4</w:t>
      </w:r>
      <w:r w:rsidRPr="002257B1">
        <w:rPr>
          <w:b/>
          <w:sz w:val="20"/>
          <w:szCs w:val="20"/>
        </w:rPr>
        <w:t xml:space="preserve"> pts</w:t>
      </w:r>
    </w:p>
    <w:p w14:paraId="776E3192" w14:textId="05E12A45" w:rsidR="003F310E" w:rsidRDefault="002C501D" w:rsidP="006A67B7">
      <w:pPr>
        <w:spacing w:after="0"/>
        <w:rPr>
          <w:rFonts w:eastAsiaTheme="minorEastAsia"/>
          <w:szCs w:val="24"/>
        </w:rPr>
      </w:pPr>
      <w:r>
        <w:rPr>
          <w:szCs w:val="24"/>
        </w:rPr>
        <w:t xml:space="preserve">Dans cet exercice, les résultats seront donnés à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-3</m:t>
            </m:r>
          </m:sup>
        </m:sSup>
      </m:oMath>
      <w:r>
        <w:rPr>
          <w:rFonts w:eastAsiaTheme="minorEastAsia"/>
          <w:szCs w:val="24"/>
        </w:rPr>
        <w:t xml:space="preserve"> près.</w:t>
      </w:r>
    </w:p>
    <w:p w14:paraId="0B0521FC" w14:textId="02168580" w:rsidR="002C501D" w:rsidRPr="002C501D" w:rsidRDefault="002C501D" w:rsidP="006A67B7">
      <w:pPr>
        <w:pStyle w:val="Paragraphedeliste"/>
        <w:numPr>
          <w:ilvl w:val="0"/>
          <w:numId w:val="24"/>
        </w:numPr>
        <w:spacing w:after="0"/>
        <w:rPr>
          <w:szCs w:val="24"/>
        </w:rPr>
      </w:pPr>
      <w:r>
        <w:rPr>
          <w:szCs w:val="24"/>
        </w:rPr>
        <w:t xml:space="preserve">On donne la loi de probabilité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rFonts w:eastAsiaTheme="minorEastAsia"/>
          <w:szCs w:val="24"/>
        </w:rPr>
        <w:t> :</w:t>
      </w:r>
    </w:p>
    <w:p w14:paraId="2ED040B9" w14:textId="0A4BC620" w:rsidR="002C501D" w:rsidRDefault="002C501D" w:rsidP="006A67B7">
      <w:pPr>
        <w:spacing w:after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17FC701A" wp14:editId="4A654AF2">
            <wp:extent cx="3238500" cy="561975"/>
            <wp:effectExtent l="0" t="0" r="0" b="9525"/>
            <wp:docPr id="1746527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2761" name=""/>
                    <pic:cNvPicPr/>
                  </pic:nvPicPr>
                  <pic:blipFill rotWithShape="1">
                    <a:blip r:embed="rId7"/>
                    <a:srcRect l="48141" t="19964" r="1183" b="57384"/>
                    <a:stretch/>
                  </pic:blipFill>
                  <pic:spPr bwMode="auto">
                    <a:xfrm>
                      <a:off x="0" y="0"/>
                      <a:ext cx="32385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23538" w14:textId="507A2A3C" w:rsidR="002C501D" w:rsidRPr="002C501D" w:rsidRDefault="002C501D" w:rsidP="006A67B7">
      <w:pPr>
        <w:pStyle w:val="Paragraphedelist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 xml:space="preserve">Déterminer </w:t>
      </w:r>
      <m:oMath>
        <m:r>
          <w:rPr>
            <w:rFonts w:ascii="Cambria Math" w:hAnsi="Cambria Math"/>
            <w:szCs w:val="24"/>
          </w:rPr>
          <m:t>p(X=1)</m:t>
        </m:r>
      </m:oMath>
      <w:r>
        <w:rPr>
          <w:rFonts w:eastAsiaTheme="minorEastAsia"/>
          <w:szCs w:val="24"/>
        </w:rPr>
        <w:t>.</w:t>
      </w:r>
    </w:p>
    <w:p w14:paraId="665E7A39" w14:textId="4FCFF240" w:rsidR="002C501D" w:rsidRPr="002C501D" w:rsidRDefault="002C501D" w:rsidP="006A67B7">
      <w:pPr>
        <w:pStyle w:val="Paragraphedeliste"/>
        <w:numPr>
          <w:ilvl w:val="0"/>
          <w:numId w:val="25"/>
        </w:numPr>
        <w:spacing w:after="0"/>
        <w:rPr>
          <w:szCs w:val="24"/>
        </w:rPr>
      </w:pPr>
      <w:r w:rsidRPr="002C501D">
        <w:rPr>
          <w:rFonts w:eastAsiaTheme="minorEastAsia"/>
          <w:szCs w:val="24"/>
        </w:rPr>
        <w:t xml:space="preserve">Calculer </w:t>
      </w:r>
      <m:oMath>
        <m:r>
          <w:rPr>
            <w:rFonts w:ascii="Cambria Math" w:eastAsiaTheme="minorEastAsia" w:hAnsi="Cambria Math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, V(X)</m:t>
        </m:r>
      </m:oMath>
      <w:r w:rsidRPr="002C501D">
        <w:rPr>
          <w:rFonts w:eastAsiaTheme="minorEastAsia"/>
          <w:szCs w:val="24"/>
        </w:rPr>
        <w:t xml:space="preserve"> et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σ(X)</m:t>
        </m:r>
      </m:oMath>
      <w:r>
        <w:rPr>
          <w:rFonts w:eastAsiaTheme="minorEastAsia"/>
          <w:szCs w:val="24"/>
        </w:rPr>
        <w:t>.</w:t>
      </w:r>
    </w:p>
    <w:p w14:paraId="054E0EA2" w14:textId="18EDCB8E" w:rsidR="002C501D" w:rsidRPr="00582F14" w:rsidRDefault="002C501D" w:rsidP="006A67B7">
      <w:pPr>
        <w:pStyle w:val="Paragraphedeliste"/>
        <w:numPr>
          <w:ilvl w:val="0"/>
          <w:numId w:val="24"/>
        </w:numPr>
        <w:spacing w:after="0"/>
        <w:rPr>
          <w:szCs w:val="24"/>
        </w:rPr>
      </w:pPr>
      <w:r>
        <w:rPr>
          <w:szCs w:val="24"/>
        </w:rPr>
        <w:t xml:space="preserve">On réalise une enquête sur les allergies dans une ville interrogeant </w:t>
      </w:r>
      <m:oMath>
        <m:r>
          <w:rPr>
            <w:rFonts w:ascii="Cambria Math" w:hAnsi="Cambria Math"/>
            <w:szCs w:val="24"/>
          </w:rPr>
          <m:t>150</m:t>
        </m:r>
      </m:oMath>
      <w:r>
        <w:rPr>
          <w:rFonts w:eastAsiaTheme="minorEastAsia"/>
          <w:szCs w:val="24"/>
        </w:rPr>
        <w:t xml:space="preserve"> habitants choisis au hasard, et on admet que ce choix se ramène à des tirages successifs indépendants avec remise. On sait que la probabilité qu’un habitant</w:t>
      </w:r>
      <w:r w:rsidR="00582F14">
        <w:rPr>
          <w:rFonts w:eastAsiaTheme="minorEastAsia"/>
          <w:szCs w:val="24"/>
        </w:rPr>
        <w:t xml:space="preserve"> choisi au hasard dans cette ville soit allergique est égale à </w:t>
      </w:r>
      <m:oMath>
        <m:r>
          <w:rPr>
            <w:rFonts w:ascii="Cambria Math" w:eastAsiaTheme="minorEastAsia" w:hAnsi="Cambria Math"/>
            <w:szCs w:val="24"/>
          </w:rPr>
          <m:t>0,08</m:t>
        </m:r>
      </m:oMath>
      <w:r w:rsidR="00582F14">
        <w:rPr>
          <w:rFonts w:eastAsiaTheme="minorEastAsia"/>
          <w:szCs w:val="24"/>
        </w:rPr>
        <w:t>.</w:t>
      </w:r>
    </w:p>
    <w:p w14:paraId="1A143447" w14:textId="253BBF8A" w:rsidR="00582F14" w:rsidRDefault="00582F14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note </w:t>
      </w:r>
      <m:oMath>
        <m:r>
          <w:rPr>
            <w:rFonts w:ascii="Cambria Math" w:eastAsiaTheme="minorEastAsia" w:hAnsi="Cambria Math"/>
            <w:szCs w:val="24"/>
          </w:rPr>
          <m:t>Y</m:t>
        </m:r>
      </m:oMath>
      <w:r>
        <w:rPr>
          <w:rFonts w:eastAsiaTheme="minorEastAsia"/>
          <w:szCs w:val="24"/>
        </w:rPr>
        <w:t xml:space="preserve"> la variable aléatoire qui à un échantillon de </w:t>
      </w:r>
      <m:oMath>
        <m:r>
          <w:rPr>
            <w:rFonts w:ascii="Cambria Math" w:eastAsiaTheme="minorEastAsia" w:hAnsi="Cambria Math"/>
            <w:szCs w:val="24"/>
          </w:rPr>
          <m:t>150</m:t>
        </m:r>
      </m:oMath>
      <w:r>
        <w:rPr>
          <w:rFonts w:eastAsiaTheme="minorEastAsia"/>
          <w:szCs w:val="24"/>
        </w:rPr>
        <w:t xml:space="preserve"> habitants choisis au hasard associe le nombre de personnes allergiques dans cet échantillon.</w:t>
      </w:r>
    </w:p>
    <w:p w14:paraId="46062A48" w14:textId="0A27236C" w:rsidR="00582F14" w:rsidRPr="00582F14" w:rsidRDefault="00582F14" w:rsidP="006A67B7">
      <w:pPr>
        <w:pStyle w:val="Paragraphedeliste"/>
        <w:numPr>
          <w:ilvl w:val="0"/>
          <w:numId w:val="26"/>
        </w:numPr>
        <w:spacing w:after="0"/>
        <w:rPr>
          <w:szCs w:val="24"/>
        </w:rPr>
      </w:pPr>
      <w:r>
        <w:rPr>
          <w:rFonts w:eastAsiaTheme="minorEastAsia"/>
          <w:szCs w:val="24"/>
        </w:rPr>
        <w:t xml:space="preserve">Quelle est la loi de probabilité suivie par la variable aléatoire </w:t>
      </w:r>
      <m:oMath>
        <m:r>
          <w:rPr>
            <w:rFonts w:ascii="Cambria Math" w:eastAsiaTheme="minorEastAsia" w:hAnsi="Cambria Math"/>
            <w:szCs w:val="24"/>
          </w:rPr>
          <m:t>Y</m:t>
        </m:r>
      </m:oMath>
      <w:r>
        <w:rPr>
          <w:rFonts w:eastAsiaTheme="minorEastAsia"/>
          <w:szCs w:val="24"/>
        </w:rPr>
        <w:t> ?</w:t>
      </w:r>
    </w:p>
    <w:p w14:paraId="3930E7E0" w14:textId="671B1AEE" w:rsidR="00582F14" w:rsidRPr="00582F14" w:rsidRDefault="00582F14" w:rsidP="006A67B7">
      <w:pPr>
        <w:pStyle w:val="Paragraphedeliste"/>
        <w:numPr>
          <w:ilvl w:val="0"/>
          <w:numId w:val="26"/>
        </w:numPr>
        <w:spacing w:after="0"/>
        <w:rPr>
          <w:szCs w:val="24"/>
        </w:rPr>
      </w:pPr>
      <w:r>
        <w:rPr>
          <w:szCs w:val="24"/>
        </w:rPr>
        <w:t xml:space="preserve">Déterminer la probabilité que </w:t>
      </w:r>
      <m:oMath>
        <m:r>
          <w:rPr>
            <w:rFonts w:ascii="Cambria Math" w:hAnsi="Cambria Math"/>
            <w:szCs w:val="24"/>
          </w:rPr>
          <m:t>20</m:t>
        </m:r>
      </m:oMath>
      <w:r>
        <w:rPr>
          <w:rFonts w:eastAsiaTheme="minorEastAsia"/>
          <w:szCs w:val="24"/>
        </w:rPr>
        <w:t xml:space="preserve"> personnes exactement parmi les </w:t>
      </w:r>
      <m:oMath>
        <m:r>
          <w:rPr>
            <w:rFonts w:ascii="Cambria Math" w:eastAsiaTheme="minorEastAsia" w:hAnsi="Cambria Math"/>
            <w:szCs w:val="24"/>
          </w:rPr>
          <m:t>150</m:t>
        </m:r>
      </m:oMath>
      <w:r>
        <w:rPr>
          <w:rFonts w:eastAsiaTheme="minorEastAsia"/>
          <w:szCs w:val="24"/>
        </w:rPr>
        <w:t xml:space="preserve"> interrogées soient allergiques.</w:t>
      </w:r>
    </w:p>
    <w:p w14:paraId="0E6A5B63" w14:textId="7623CF0D" w:rsidR="00582F14" w:rsidRPr="002C501D" w:rsidRDefault="00582F14" w:rsidP="006A67B7">
      <w:pPr>
        <w:pStyle w:val="Paragraphedeliste"/>
        <w:numPr>
          <w:ilvl w:val="0"/>
          <w:numId w:val="26"/>
        </w:numPr>
        <w:spacing w:after="0"/>
        <w:rPr>
          <w:szCs w:val="24"/>
        </w:rPr>
      </w:pPr>
      <w:r>
        <w:rPr>
          <w:rFonts w:eastAsiaTheme="minorEastAsia"/>
          <w:szCs w:val="24"/>
        </w:rPr>
        <w:t xml:space="preserve">Déterminer la probabilité qu’au moins </w:t>
      </w:r>
      <m:oMath>
        <m:r>
          <w:rPr>
            <w:rFonts w:ascii="Cambria Math" w:eastAsiaTheme="minorEastAsia" w:hAnsi="Cambria Math"/>
            <w:szCs w:val="24"/>
          </w:rPr>
          <m:t>10 %</m:t>
        </m:r>
      </m:oMath>
      <w:r>
        <w:rPr>
          <w:rFonts w:eastAsiaTheme="minorEastAsia"/>
          <w:szCs w:val="24"/>
        </w:rPr>
        <w:t xml:space="preserve"> des personnes parmi les </w:t>
      </w:r>
      <m:oMath>
        <m:r>
          <w:rPr>
            <w:rFonts w:ascii="Cambria Math" w:eastAsiaTheme="minorEastAsia" w:hAnsi="Cambria Math"/>
            <w:szCs w:val="24"/>
          </w:rPr>
          <m:t>150</m:t>
        </m:r>
      </m:oMath>
      <w:r>
        <w:rPr>
          <w:rFonts w:eastAsiaTheme="minorEastAsia"/>
          <w:szCs w:val="24"/>
        </w:rPr>
        <w:t xml:space="preserve"> interrogées soient allergiques.</w:t>
      </w:r>
    </w:p>
    <w:p w14:paraId="186DE561" w14:textId="77777777" w:rsidR="003B60F9" w:rsidRPr="003B60F9" w:rsidRDefault="003B60F9" w:rsidP="002374B8">
      <w:pPr>
        <w:spacing w:after="0" w:line="240" w:lineRule="auto"/>
        <w:ind w:right="-213"/>
        <w:rPr>
          <w:rFonts w:eastAsiaTheme="minorEastAsia"/>
          <w:szCs w:val="24"/>
        </w:rPr>
      </w:pPr>
    </w:p>
    <w:p w14:paraId="5BC7FCE9" w14:textId="782F5426" w:rsidR="0028279A" w:rsidRPr="002257B1" w:rsidRDefault="0028279A" w:rsidP="002374B8">
      <w:pPr>
        <w:spacing w:after="0"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 xml:space="preserve">Exercice </w:t>
      </w:r>
      <w:r w:rsidR="003F310E">
        <w:rPr>
          <w:rFonts w:ascii="Algerian" w:hAnsi="Algerian"/>
          <w:b/>
          <w:szCs w:val="24"/>
          <w:highlight w:val="darkGray"/>
        </w:rPr>
        <w:t>2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2C501D">
        <w:rPr>
          <w:rFonts w:ascii="Algerian" w:hAnsi="Algerian"/>
          <w:b/>
          <w:szCs w:val="24"/>
        </w:rPr>
        <w:tab/>
      </w:r>
      <w:r w:rsidR="002C501D">
        <w:rPr>
          <w:b/>
          <w:sz w:val="20"/>
          <w:szCs w:val="20"/>
        </w:rPr>
        <w:t>6</w:t>
      </w:r>
      <w:r w:rsidR="002257B1" w:rsidRPr="002257B1">
        <w:rPr>
          <w:b/>
          <w:sz w:val="20"/>
          <w:szCs w:val="20"/>
        </w:rPr>
        <w:t xml:space="preserve"> pt</w:t>
      </w:r>
      <w:r w:rsidR="001C5EA6">
        <w:rPr>
          <w:b/>
          <w:sz w:val="20"/>
          <w:szCs w:val="20"/>
        </w:rPr>
        <w:t>s</w:t>
      </w:r>
    </w:p>
    <w:p w14:paraId="0CFD561C" w14:textId="77777777" w:rsidR="002C501D" w:rsidRPr="00D83277" w:rsidRDefault="002C501D" w:rsidP="002C501D">
      <w:pPr>
        <w:spacing w:after="0" w:line="240" w:lineRule="auto"/>
        <w:jc w:val="center"/>
        <w:rPr>
          <w:b/>
          <w:bCs/>
          <w:i/>
          <w:iCs/>
          <w:szCs w:val="24"/>
        </w:rPr>
      </w:pPr>
      <w:r w:rsidRPr="00D83277">
        <w:rPr>
          <w:b/>
          <w:bCs/>
          <w:i/>
          <w:iCs/>
          <w:szCs w:val="24"/>
        </w:rPr>
        <w:t>Cet exercice est un questionnaire à choix multiple.</w:t>
      </w:r>
    </w:p>
    <w:p w14:paraId="4A332B0A" w14:textId="77777777" w:rsidR="00FD3CAF" w:rsidRDefault="002C501D" w:rsidP="002C501D">
      <w:pPr>
        <w:spacing w:after="0" w:line="240" w:lineRule="auto"/>
        <w:jc w:val="center"/>
        <w:rPr>
          <w:b/>
          <w:bCs/>
          <w:i/>
          <w:iCs/>
          <w:szCs w:val="24"/>
        </w:rPr>
      </w:pPr>
      <w:r w:rsidRPr="00D83277">
        <w:rPr>
          <w:b/>
          <w:bCs/>
          <w:i/>
          <w:iCs/>
          <w:szCs w:val="24"/>
        </w:rPr>
        <w:t>Pour chaque question, une seule des quatre réponses proposées est exacte</w:t>
      </w:r>
      <w:r w:rsidR="00AB06AF">
        <w:rPr>
          <w:b/>
          <w:bCs/>
          <w:i/>
          <w:iCs/>
          <w:szCs w:val="24"/>
        </w:rPr>
        <w:t xml:space="preserve"> </w:t>
      </w:r>
    </w:p>
    <w:p w14:paraId="2DD9A8DB" w14:textId="4C545F15" w:rsidR="00FD3CAF" w:rsidRDefault="00AB06AF" w:rsidP="002C501D">
      <w:pPr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(</w:t>
      </w:r>
      <w:proofErr w:type="gramStart"/>
      <w:r>
        <w:rPr>
          <w:b/>
          <w:bCs/>
          <w:i/>
          <w:iCs/>
          <w:szCs w:val="24"/>
        </w:rPr>
        <w:t>sauf</w:t>
      </w:r>
      <w:proofErr w:type="gramEnd"/>
      <w:r>
        <w:rPr>
          <w:b/>
          <w:bCs/>
          <w:i/>
          <w:iCs/>
          <w:szCs w:val="24"/>
        </w:rPr>
        <w:t xml:space="preserve"> une question, </w:t>
      </w:r>
      <w:r w:rsidR="00E54B3B">
        <w:rPr>
          <w:b/>
          <w:bCs/>
          <w:i/>
          <w:iCs/>
          <w:szCs w:val="24"/>
        </w:rPr>
        <w:t xml:space="preserve">où </w:t>
      </w:r>
      <w:r w:rsidR="00FD3CAF">
        <w:rPr>
          <w:b/>
          <w:bCs/>
          <w:i/>
          <w:iCs/>
          <w:szCs w:val="24"/>
        </w:rPr>
        <w:t>c’est</w:t>
      </w:r>
      <w:r>
        <w:rPr>
          <w:b/>
          <w:bCs/>
          <w:i/>
          <w:iCs/>
          <w:szCs w:val="24"/>
        </w:rPr>
        <w:t xml:space="preserve"> précisé</w:t>
      </w:r>
      <w:r w:rsidR="00FD3CAF">
        <w:rPr>
          <w:b/>
          <w:bCs/>
          <w:i/>
          <w:iCs/>
          <w:szCs w:val="24"/>
        </w:rPr>
        <w:t xml:space="preserve"> par</w:t>
      </w:r>
      <w:r w:rsidR="006A67B7">
        <w:rPr>
          <w:b/>
          <w:bCs/>
          <w:i/>
          <w:iCs/>
          <w:szCs w:val="24"/>
        </w:rPr>
        <w:t xml:space="preserve"> des</w:t>
      </w:r>
      <w:r w:rsidR="00FD3CAF">
        <w:rPr>
          <w:b/>
          <w:bCs/>
          <w:i/>
          <w:iCs/>
          <w:szCs w:val="24"/>
        </w:rPr>
        <w:t xml:space="preserve"> </w:t>
      </w:r>
      <w:r w:rsidR="00FD3CAF" w:rsidRPr="006A67B7">
        <w:rPr>
          <w:rFonts w:ascii="Arial Unicode MS" w:eastAsia="Arial Unicode MS" w:hAnsi="Arial Unicode MS" w:cs="Arial Unicode MS" w:hint="eastAsia"/>
          <w:sz w:val="44"/>
          <w:szCs w:val="44"/>
        </w:rPr>
        <w:t>☢☢☢☢</w:t>
      </w:r>
      <w:r>
        <w:rPr>
          <w:b/>
          <w:bCs/>
          <w:i/>
          <w:iCs/>
          <w:szCs w:val="24"/>
        </w:rPr>
        <w:t xml:space="preserve">…). </w:t>
      </w:r>
    </w:p>
    <w:p w14:paraId="342AA507" w14:textId="2CDEDDFF" w:rsidR="002C501D" w:rsidRPr="00D83277" w:rsidRDefault="00FD3CAF" w:rsidP="002C501D">
      <w:pPr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I</w:t>
      </w:r>
      <w:r w:rsidR="002C501D" w:rsidRPr="00D83277">
        <w:rPr>
          <w:b/>
          <w:bCs/>
          <w:i/>
          <w:iCs/>
          <w:szCs w:val="24"/>
        </w:rPr>
        <w:t>ndiquer sur sa copie le numéro de la question et la réponse choisie.</w:t>
      </w:r>
      <w:r>
        <w:rPr>
          <w:b/>
          <w:bCs/>
          <w:i/>
          <w:iCs/>
          <w:szCs w:val="24"/>
        </w:rPr>
        <w:t xml:space="preserve"> </w:t>
      </w:r>
      <w:r w:rsidR="002C501D" w:rsidRPr="00D83277">
        <w:rPr>
          <w:b/>
          <w:bCs/>
          <w:i/>
          <w:iCs/>
          <w:szCs w:val="24"/>
        </w:rPr>
        <w:t>Aucune justification n’est demandée.</w:t>
      </w:r>
    </w:p>
    <w:p w14:paraId="1DE59E79" w14:textId="646C043B" w:rsidR="002C501D" w:rsidRDefault="002C501D" w:rsidP="002C501D">
      <w:pPr>
        <w:spacing w:after="0" w:line="240" w:lineRule="auto"/>
        <w:jc w:val="center"/>
        <w:rPr>
          <w:szCs w:val="24"/>
        </w:rPr>
      </w:pPr>
      <w:r w:rsidRPr="00D83277">
        <w:rPr>
          <w:b/>
          <w:bCs/>
          <w:i/>
          <w:iCs/>
          <w:szCs w:val="24"/>
        </w:rPr>
        <w:t>Une réponse fausse, une réponse multiple ou l’absence de réponse à une question ne rapporte ni n’enlève de point.</w:t>
      </w:r>
      <w:r>
        <w:rPr>
          <w:b/>
          <w:bCs/>
          <w:i/>
          <w:iCs/>
          <w:szCs w:val="24"/>
        </w:rPr>
        <w:t xml:space="preserve"> </w:t>
      </w:r>
      <w:r w:rsidRPr="00D83277">
        <w:rPr>
          <w:b/>
          <w:bCs/>
          <w:i/>
          <w:iCs/>
          <w:szCs w:val="24"/>
        </w:rPr>
        <w:t xml:space="preserve">Les </w:t>
      </w:r>
      <w:r w:rsidR="00AB06AF">
        <w:rPr>
          <w:b/>
          <w:bCs/>
          <w:i/>
          <w:iCs/>
          <w:szCs w:val="24"/>
        </w:rPr>
        <w:t xml:space="preserve">parties A, B et C </w:t>
      </w:r>
      <w:r w:rsidRPr="00D83277">
        <w:rPr>
          <w:b/>
          <w:bCs/>
          <w:i/>
          <w:iCs/>
          <w:szCs w:val="24"/>
        </w:rPr>
        <w:t>sont indépendantes.</w:t>
      </w:r>
    </w:p>
    <w:p w14:paraId="306FB4C1" w14:textId="77777777" w:rsidR="008248E2" w:rsidRDefault="008248E2" w:rsidP="002374B8">
      <w:pPr>
        <w:spacing w:after="0" w:line="240" w:lineRule="auto"/>
        <w:rPr>
          <w:szCs w:val="24"/>
        </w:rPr>
      </w:pPr>
    </w:p>
    <w:p w14:paraId="4317E584" w14:textId="2D625550" w:rsidR="00AB06AF" w:rsidRPr="008248E2" w:rsidRDefault="008248E2" w:rsidP="006A67B7">
      <w:pPr>
        <w:rPr>
          <w:b/>
          <w:bCs/>
          <w:smallCaps/>
          <w:szCs w:val="24"/>
        </w:rPr>
      </w:pPr>
      <w:r w:rsidRPr="008248E2">
        <w:rPr>
          <w:b/>
          <w:bCs/>
          <w:smallCaps/>
          <w:szCs w:val="24"/>
          <w:highlight w:val="darkGray"/>
        </w:rPr>
        <w:t>Partie A</w:t>
      </w:r>
    </w:p>
    <w:p w14:paraId="41C9FC23" w14:textId="77777777" w:rsidR="00A15DE8" w:rsidRDefault="008248E2" w:rsidP="006A67B7">
      <w:pPr>
        <w:spacing w:after="0"/>
        <w:rPr>
          <w:rFonts w:eastAsiaTheme="minorEastAsia"/>
          <w:szCs w:val="24"/>
        </w:rPr>
      </w:pPr>
      <w:r>
        <w:rPr>
          <w:szCs w:val="24"/>
        </w:rPr>
        <w:t xml:space="preserve">Cette année, </w:t>
      </w:r>
      <m:oMath>
        <m:r>
          <w:rPr>
            <w:rFonts w:ascii="Cambria Math" w:hAnsi="Cambria Math"/>
            <w:szCs w:val="24"/>
          </w:rPr>
          <m:t>300 000</m:t>
        </m:r>
      </m:oMath>
      <w:r>
        <w:rPr>
          <w:rFonts w:eastAsiaTheme="minorEastAsia"/>
          <w:szCs w:val="24"/>
        </w:rPr>
        <w:t xml:space="preserve"> étudiants sont en prépa ou en BTS. Parmi eux, on compte </w:t>
      </w:r>
      <m:oMath>
        <m:r>
          <w:rPr>
            <w:rFonts w:ascii="Cambria Math" w:eastAsiaTheme="minorEastAsia" w:hAnsi="Cambria Math"/>
            <w:szCs w:val="24"/>
          </w:rPr>
          <m:t>180 000</m:t>
        </m:r>
      </m:oMath>
      <w:r>
        <w:rPr>
          <w:rFonts w:eastAsiaTheme="minorEastAsia"/>
          <w:szCs w:val="24"/>
        </w:rPr>
        <w:t xml:space="preserve"> garçons dont </w:t>
      </w:r>
      <m:oMath>
        <m:r>
          <w:rPr>
            <w:rFonts w:ascii="Cambria Math" w:eastAsiaTheme="minorEastAsia" w:hAnsi="Cambria Math"/>
            <w:szCs w:val="24"/>
          </w:rPr>
          <m:t>25 %</m:t>
        </m:r>
      </m:oMath>
      <w:r>
        <w:rPr>
          <w:rFonts w:eastAsiaTheme="minorEastAsia"/>
          <w:szCs w:val="24"/>
        </w:rPr>
        <w:t xml:space="preserve"> sont en prépa. Par ailleurs, </w:t>
      </w:r>
      <m:oMath>
        <m:r>
          <w:rPr>
            <w:rFonts w:ascii="Cambria Math" w:eastAsiaTheme="minorEastAsia" w:hAnsi="Cambria Math"/>
            <w:szCs w:val="24"/>
          </w:rPr>
          <m:t>80 %</m:t>
        </m:r>
      </m:oMath>
      <w:r>
        <w:rPr>
          <w:rFonts w:eastAsiaTheme="minorEastAsia"/>
          <w:szCs w:val="24"/>
        </w:rPr>
        <w:t xml:space="preserve"> des filles sont en BTS. </w:t>
      </w:r>
    </w:p>
    <w:p w14:paraId="4BB9AE58" w14:textId="29811B53" w:rsidR="008248E2" w:rsidRDefault="008248E2" w:rsidP="006A67B7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prend au hasard un étudiant et l’on nomme </w:t>
      </w:r>
      <m:oMath>
        <m:r>
          <w:rPr>
            <w:rFonts w:ascii="Cambria Math" w:eastAsiaTheme="minorEastAsia" w:hAnsi="Cambria Math"/>
            <w:szCs w:val="24"/>
          </w:rPr>
          <m:t>G</m:t>
        </m:r>
      </m:oMath>
      <w:r>
        <w:rPr>
          <w:rFonts w:eastAsiaTheme="minorEastAsia"/>
          <w:szCs w:val="24"/>
        </w:rPr>
        <w:t> : « </w:t>
      </w:r>
      <w:r w:rsidR="00A15DE8">
        <w:rPr>
          <w:rFonts w:eastAsiaTheme="minorEastAsia"/>
          <w:szCs w:val="24"/>
        </w:rPr>
        <w:t xml:space="preserve">l’étudiant est un garçon »,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 w:rsidR="00A15DE8">
        <w:rPr>
          <w:rFonts w:eastAsiaTheme="minorEastAsia"/>
          <w:szCs w:val="24"/>
        </w:rPr>
        <w:t xml:space="preserve"> : « l’étudiant est une fille »,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 w:rsidR="00A15DE8">
        <w:rPr>
          <w:rFonts w:eastAsiaTheme="minorEastAsia"/>
          <w:szCs w:val="24"/>
        </w:rPr>
        <w:t xml:space="preserve"> : « l’étudiant est en prépa » et </w:t>
      </w:r>
      <m:oMath>
        <m:r>
          <w:rPr>
            <w:rFonts w:ascii="Cambria Math" w:eastAsiaTheme="minorEastAsia" w:hAnsi="Cambria Math"/>
            <w:szCs w:val="24"/>
          </w:rPr>
          <m:t>B</m:t>
        </m:r>
      </m:oMath>
      <w:r w:rsidR="00A15DE8">
        <w:rPr>
          <w:rFonts w:eastAsiaTheme="minorEastAsia"/>
          <w:szCs w:val="24"/>
        </w:rPr>
        <w:t> : « l’étudiant est en BTS ».</w:t>
      </w:r>
    </w:p>
    <w:p w14:paraId="3FA843E7" w14:textId="4EF01674" w:rsidR="00A15DE8" w:rsidRDefault="00A15DE8" w:rsidP="006A67B7">
      <w:pPr>
        <w:pStyle w:val="Paragraphedeliste"/>
        <w:numPr>
          <w:ilvl w:val="0"/>
          <w:numId w:val="27"/>
        </w:numPr>
        <w:spacing w:after="0"/>
        <w:rPr>
          <w:szCs w:val="24"/>
        </w:rPr>
      </w:pPr>
      <w:r>
        <w:rPr>
          <w:szCs w:val="24"/>
        </w:rPr>
        <w:t>On a alors :</w:t>
      </w:r>
    </w:p>
    <w:p w14:paraId="4C6C2923" w14:textId="7D81B2F5" w:rsidR="00A15DE8" w:rsidRPr="00A15DE8" w:rsidRDefault="00A15DE8" w:rsidP="006A67B7">
      <w:pPr>
        <w:pStyle w:val="Paragraphedeliste"/>
        <w:spacing w:after="0"/>
        <w:ind w:left="108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r>
            <w:rPr>
              <w:rFonts w:ascii="Cambria Math" w:hAnsi="Cambria Math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G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Cs w:val="24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 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c)</m:t>
          </m:r>
          <m:r>
            <w:rPr>
              <w:rFonts w:ascii="Cambria Math" w:eastAsiaTheme="minorEastAsia" w:hAnsi="Cambria Math"/>
              <w:szCs w:val="24"/>
            </w:rPr>
            <m:t xml:space="preserve">  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d)</m:t>
          </m:r>
          <m:r>
            <w:rPr>
              <w:rFonts w:ascii="Cambria Math" w:eastAsiaTheme="minorEastAsia" w:hAnsi="Cambria Math"/>
              <w:szCs w:val="24"/>
            </w:rPr>
            <m:t xml:space="preserve">  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</m:oMath>
      </m:oMathPara>
    </w:p>
    <w:p w14:paraId="5300844E" w14:textId="5A987AA2" w:rsidR="00A15DE8" w:rsidRPr="00A15DE8" w:rsidRDefault="00A15DE8" w:rsidP="006A67B7">
      <w:pPr>
        <w:pStyle w:val="Paragraphedeliste"/>
        <w:numPr>
          <w:ilvl w:val="0"/>
          <w:numId w:val="27"/>
        </w:num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La probabilité de l’évènement « l’étudiant est un garçon en prépa » est égale à :</w:t>
      </w:r>
    </w:p>
    <w:p w14:paraId="31DFE2AD" w14:textId="0EA91C23" w:rsidR="00A15DE8" w:rsidRPr="00A15DE8" w:rsidRDefault="00A15DE8" w:rsidP="006A67B7">
      <w:pPr>
        <w:spacing w:after="0"/>
        <w:ind w:left="1134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r>
                <w:rPr>
                  <w:rFonts w:ascii="Cambria Math" w:hAnsi="Cambria Math"/>
                  <w:szCs w:val="24"/>
                </w:rPr>
                <m:t>20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5</m:t>
              </m:r>
            </m:den>
          </m:f>
        </m:oMath>
      </m:oMathPara>
    </w:p>
    <w:p w14:paraId="49E1E410" w14:textId="4E883153" w:rsidR="00A15DE8" w:rsidRPr="00A15DE8" w:rsidRDefault="00A15DE8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 w:rsidRPr="00A15DE8">
        <w:rPr>
          <w:rFonts w:ascii="Arial Unicode MS" w:eastAsia="Arial Unicode MS" w:hAnsi="Arial Unicode MS" w:cs="Arial Unicode MS" w:hint="eastAsia"/>
          <w:sz w:val="44"/>
          <w:szCs w:val="44"/>
        </w:rPr>
        <w:lastRenderedPageBreak/>
        <w:t>☢☢☢☢</w:t>
      </w:r>
      <w:r>
        <w:rPr>
          <w:rFonts w:ascii="Arial Unicode MS" w:eastAsia="Arial Unicode MS" w:hAnsi="Arial Unicode MS" w:cs="Arial Unicode MS"/>
          <w:sz w:val="44"/>
          <w:szCs w:val="44"/>
        </w:rPr>
        <w:t xml:space="preserve"> </w:t>
      </w:r>
      <w:r w:rsidRPr="00A15DE8">
        <w:rPr>
          <w:rFonts w:eastAsia="Arial Unicode MS"/>
          <w:b/>
          <w:bCs/>
          <w:sz w:val="32"/>
          <w:szCs w:val="32"/>
        </w:rPr>
        <w:t>Question avec plusieurs réponses possibles</w:t>
      </w:r>
      <w:r w:rsidRPr="00A15DE8">
        <w:rPr>
          <w:rFonts w:eastAsia="Arial Unicode MS"/>
          <w:sz w:val="32"/>
          <w:szCs w:val="32"/>
        </w:rPr>
        <w:t>…</w:t>
      </w:r>
      <w:r>
        <w:rPr>
          <w:rFonts w:eastAsia="Arial Unicode MS"/>
          <w:sz w:val="32"/>
          <w:szCs w:val="32"/>
        </w:rPr>
        <w:t xml:space="preserve"> </w:t>
      </w:r>
      <w:r w:rsidRPr="00A15DE8">
        <w:rPr>
          <w:rFonts w:ascii="Arial Unicode MS" w:eastAsia="Arial Unicode MS" w:hAnsi="Arial Unicode MS" w:cs="Arial Unicode MS" w:hint="eastAsia"/>
          <w:sz w:val="44"/>
          <w:szCs w:val="44"/>
        </w:rPr>
        <w:t>☢☢☢☢</w:t>
      </w:r>
    </w:p>
    <w:p w14:paraId="20AB5FBA" w14:textId="1002BC4C" w:rsidR="00A15DE8" w:rsidRDefault="00E54B3B" w:rsidP="006A67B7">
      <w:pPr>
        <w:spacing w:after="0"/>
        <w:ind w:firstLine="708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Quelles sont les probabilités exactes ?</w:t>
      </w:r>
    </w:p>
    <w:p w14:paraId="4D4F8BF7" w14:textId="4DDBB908" w:rsidR="00E54B3B" w:rsidRPr="006A67B7" w:rsidRDefault="00E54B3B" w:rsidP="006A67B7">
      <w:pPr>
        <w:spacing w:after="0"/>
        <w:ind w:left="1134"/>
        <w:jc w:val="both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G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Cs w:val="24"/>
                </w:rPr>
                <m:t>23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c)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32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77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d)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23</m:t>
              </m:r>
            </m:den>
          </m:f>
        </m:oMath>
      </m:oMathPara>
    </w:p>
    <w:p w14:paraId="690A68B0" w14:textId="77777777" w:rsidR="006A67B7" w:rsidRPr="00A15DE8" w:rsidRDefault="006A67B7" w:rsidP="006A67B7">
      <w:pPr>
        <w:spacing w:after="0"/>
        <w:ind w:left="1134"/>
        <w:jc w:val="both"/>
        <w:rPr>
          <w:rFonts w:eastAsiaTheme="minorEastAsia"/>
          <w:szCs w:val="24"/>
        </w:rPr>
      </w:pPr>
    </w:p>
    <w:p w14:paraId="01B37077" w14:textId="08DF440D" w:rsidR="00E54B3B" w:rsidRPr="008248E2" w:rsidRDefault="00E54B3B" w:rsidP="006A67B7">
      <w:pPr>
        <w:rPr>
          <w:b/>
          <w:bCs/>
          <w:smallCaps/>
          <w:szCs w:val="24"/>
        </w:rPr>
      </w:pPr>
      <w:r w:rsidRPr="008248E2">
        <w:rPr>
          <w:b/>
          <w:bCs/>
          <w:smallCaps/>
          <w:szCs w:val="24"/>
          <w:highlight w:val="darkGray"/>
        </w:rPr>
        <w:t xml:space="preserve">Partie </w:t>
      </w:r>
      <w:r>
        <w:rPr>
          <w:b/>
          <w:bCs/>
          <w:smallCaps/>
          <w:szCs w:val="24"/>
          <w:highlight w:val="darkGray"/>
        </w:rPr>
        <w:t>B</w:t>
      </w:r>
    </w:p>
    <w:p w14:paraId="33F164B1" w14:textId="6B1EDCB2" w:rsidR="00A15DE8" w:rsidRDefault="00E54B3B" w:rsidP="006A67B7">
      <w:pPr>
        <w:spacing w:after="0"/>
        <w:jc w:val="both"/>
        <w:rPr>
          <w:rFonts w:eastAsiaTheme="minorEastAsia"/>
          <w:szCs w:val="24"/>
        </w:rPr>
      </w:pPr>
      <w:r>
        <w:rPr>
          <w:szCs w:val="24"/>
        </w:rPr>
        <w:t xml:space="preserve">On veut tester des machines. On choisit au hasard et de façon indépendante </w:t>
      </w:r>
      <m:oMath>
        <m:r>
          <w:rPr>
            <w:rFonts w:ascii="Cambria Math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machines. On assimile ce choix à un tirage avec remise, et on désigne par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 xml:space="preserve"> la variable aléatoire qui associe à chaque lot de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machines le nombre de machines défectueuses dans ce lot.</w:t>
      </w:r>
    </w:p>
    <w:p w14:paraId="456A483E" w14:textId="77777777" w:rsidR="00E54B3B" w:rsidRDefault="00E54B3B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admet que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 xml:space="preserve"> suit la loi binomiale de paramètres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et </w:t>
      </w:r>
      <m:oMath>
        <m:r>
          <w:rPr>
            <w:rFonts w:ascii="Cambria Math" w:eastAsiaTheme="minorEastAsia" w:hAnsi="Cambria Math"/>
            <w:szCs w:val="24"/>
          </w:rPr>
          <m:t>p=0,082</m:t>
        </m:r>
      </m:oMath>
      <w:r>
        <w:rPr>
          <w:rFonts w:eastAsiaTheme="minorEastAsia"/>
          <w:szCs w:val="24"/>
        </w:rPr>
        <w:t>.</w:t>
      </w:r>
    </w:p>
    <w:p w14:paraId="7667D051" w14:textId="77777777" w:rsidR="006A67B7" w:rsidRDefault="006A67B7" w:rsidP="006A67B7">
      <w:pPr>
        <w:spacing w:after="0"/>
        <w:rPr>
          <w:rFonts w:eastAsiaTheme="minorEastAsia"/>
          <w:szCs w:val="24"/>
        </w:rPr>
      </w:pPr>
    </w:p>
    <w:p w14:paraId="6D9680BF" w14:textId="3C792D4E" w:rsidR="00E54B3B" w:rsidRDefault="00E54B3B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Dans cette question, on prend </w:t>
      </w:r>
      <m:oMath>
        <m:r>
          <w:rPr>
            <w:rFonts w:ascii="Cambria Math" w:eastAsiaTheme="minorEastAsia" w:hAnsi="Cambria Math"/>
            <w:szCs w:val="24"/>
          </w:rPr>
          <m:t>n=50</m:t>
        </m:r>
      </m:oMath>
      <w:r>
        <w:rPr>
          <w:rFonts w:eastAsiaTheme="minorEastAsia"/>
          <w:szCs w:val="24"/>
        </w:rPr>
        <w:t> :</w:t>
      </w:r>
    </w:p>
    <w:p w14:paraId="20E09DE3" w14:textId="30075BA7" w:rsidR="00C44743" w:rsidRDefault="00C44743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valeur de la probabilité </w:t>
      </w:r>
      <m:oMath>
        <m:r>
          <w:rPr>
            <w:rFonts w:ascii="Cambria Math" w:eastAsiaTheme="minorEastAsia" w:hAnsi="Cambria Math"/>
            <w:szCs w:val="24"/>
          </w:rPr>
          <m:t>p(X&gt;2)</m:t>
        </m:r>
      </m:oMath>
      <w:r>
        <w:rPr>
          <w:rFonts w:eastAsiaTheme="minorEastAsia"/>
          <w:szCs w:val="24"/>
        </w:rPr>
        <w:t>, arrondie au millième, est de :</w:t>
      </w:r>
    </w:p>
    <w:p w14:paraId="1B025098" w14:textId="217E8B0C" w:rsidR="00E54B3B" w:rsidRPr="00C44743" w:rsidRDefault="00C44743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r>
            <w:rPr>
              <w:rFonts w:ascii="Cambria Math" w:hAnsi="Cambria Math"/>
              <w:szCs w:val="24"/>
            </w:rPr>
            <m:t>0,136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 0,789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 </m:t>
          </m:r>
          <m:r>
            <w:rPr>
              <w:rFonts w:ascii="Cambria Math" w:eastAsiaTheme="minorEastAsia" w:hAnsi="Cambria Math"/>
              <w:szCs w:val="24"/>
            </w:rPr>
            <m:t>0,864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 0,924</m:t>
          </m:r>
        </m:oMath>
      </m:oMathPara>
    </w:p>
    <w:p w14:paraId="59DE5C25" w14:textId="2C801706" w:rsidR="00C44743" w:rsidRDefault="00C44743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considère un entier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pour lequel la probabilité que toutes les machines d’un lot de taille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fonctionnent correctement est supérieure à </w:t>
      </w:r>
      <m:oMath>
        <m:r>
          <w:rPr>
            <w:rFonts w:ascii="Cambria Math" w:eastAsiaTheme="minorEastAsia" w:hAnsi="Cambria Math"/>
            <w:szCs w:val="24"/>
          </w:rPr>
          <m:t>0,4</m:t>
        </m:r>
      </m:oMath>
      <w:r>
        <w:rPr>
          <w:rFonts w:eastAsiaTheme="minorEastAsia"/>
          <w:szCs w:val="24"/>
        </w:rPr>
        <w:t>.</w:t>
      </w:r>
    </w:p>
    <w:p w14:paraId="206D6AC8" w14:textId="443FA5B5" w:rsidR="00C44743" w:rsidRDefault="00C44743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plus grande valeur possible pour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est égale à : </w:t>
      </w:r>
    </w:p>
    <w:p w14:paraId="148864FB" w14:textId="5C6D0374" w:rsidR="00C44743" w:rsidRPr="00C44743" w:rsidRDefault="00C44743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5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r>
            <w:rPr>
              <w:rFonts w:ascii="Cambria Math" w:eastAsiaTheme="minorEastAsia" w:hAnsi="Cambria Math"/>
              <w:szCs w:val="24"/>
            </w:rPr>
            <m:t>10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11</m:t>
          </m:r>
        </m:oMath>
      </m:oMathPara>
    </w:p>
    <w:p w14:paraId="0F99750C" w14:textId="77777777" w:rsidR="00C44743" w:rsidRPr="00C44743" w:rsidRDefault="00C44743" w:rsidP="006A67B7">
      <w:pPr>
        <w:spacing w:after="0"/>
        <w:rPr>
          <w:rFonts w:eastAsiaTheme="minorEastAsia"/>
          <w:szCs w:val="24"/>
        </w:rPr>
      </w:pPr>
    </w:p>
    <w:p w14:paraId="7604C77F" w14:textId="609BD14B" w:rsidR="00C44743" w:rsidRPr="008248E2" w:rsidRDefault="00C44743" w:rsidP="006A67B7">
      <w:pPr>
        <w:rPr>
          <w:b/>
          <w:bCs/>
          <w:smallCaps/>
          <w:szCs w:val="24"/>
        </w:rPr>
      </w:pPr>
      <w:r w:rsidRPr="008248E2">
        <w:rPr>
          <w:b/>
          <w:bCs/>
          <w:smallCaps/>
          <w:szCs w:val="24"/>
          <w:highlight w:val="darkGray"/>
        </w:rPr>
        <w:t xml:space="preserve">Partie </w:t>
      </w:r>
      <w:r>
        <w:rPr>
          <w:b/>
          <w:bCs/>
          <w:smallCaps/>
          <w:szCs w:val="24"/>
          <w:highlight w:val="darkGray"/>
        </w:rPr>
        <w:t>C</w:t>
      </w:r>
    </w:p>
    <w:p w14:paraId="7255E415" w14:textId="7C23D99B" w:rsidR="00C44743" w:rsidRDefault="00C44743" w:rsidP="006A67B7">
      <w:pPr>
        <w:spacing w:after="0"/>
        <w:rPr>
          <w:rFonts w:eastAsiaTheme="minorEastAsia"/>
          <w:szCs w:val="24"/>
        </w:rPr>
      </w:pPr>
      <w:r>
        <w:rPr>
          <w:szCs w:val="24"/>
        </w:rPr>
        <w:t xml:space="preserve">On considère un système de communication binaire transmettant des </w:t>
      </w:r>
      <m:oMath>
        <m:r>
          <w:rPr>
            <w:rFonts w:ascii="Cambria Math" w:hAnsi="Cambria Math"/>
            <w:szCs w:val="24"/>
          </w:rPr>
          <m:t>0</m:t>
        </m:r>
      </m:oMath>
      <w:r>
        <w:rPr>
          <w:rFonts w:eastAsiaTheme="minorEastAsia"/>
          <w:szCs w:val="24"/>
        </w:rPr>
        <w:t xml:space="preserve"> et des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. Chaque </w:t>
      </w:r>
      <m:oMath>
        <m:r>
          <w:rPr>
            <w:rFonts w:ascii="Cambria Math" w:eastAsiaTheme="minorEastAsia" w:hAnsi="Cambria Math"/>
            <w:szCs w:val="24"/>
          </w:rPr>
          <m:t>0</m:t>
        </m:r>
      </m:oMath>
      <w:r>
        <w:rPr>
          <w:rFonts w:eastAsiaTheme="minorEastAsia"/>
          <w:szCs w:val="24"/>
        </w:rPr>
        <w:t xml:space="preserve"> ou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 est appelé bit.</w:t>
      </w:r>
    </w:p>
    <w:p w14:paraId="0DA66748" w14:textId="4DC0CED2" w:rsidR="00C44743" w:rsidRDefault="00C4474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En raison d’interférences, il peut y avoir des erreurs de transmission :</w:t>
      </w:r>
    </w:p>
    <w:p w14:paraId="23793B0D" w14:textId="643C0420" w:rsidR="00C44743" w:rsidRDefault="00C4474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 xml:space="preserve">Un </w:t>
      </w:r>
      <m:oMath>
        <m:r>
          <w:rPr>
            <w:rFonts w:ascii="Cambria Math" w:eastAsiaTheme="minorEastAsia" w:hAnsi="Cambria Math"/>
            <w:szCs w:val="24"/>
          </w:rPr>
          <m:t>0</m:t>
        </m:r>
      </m:oMath>
      <w:r>
        <w:rPr>
          <w:rFonts w:eastAsiaTheme="minorEastAsia"/>
          <w:szCs w:val="24"/>
        </w:rPr>
        <w:t xml:space="preserve"> peut être reçu comme un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 et, de même, un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 peut être reçu comme un</w:t>
      </w:r>
      <m:oMath>
        <m:r>
          <w:rPr>
            <w:rFonts w:ascii="Cambria Math" w:eastAsiaTheme="minorEastAsia" w:hAnsi="Cambria Math"/>
            <w:szCs w:val="24"/>
          </w:rPr>
          <m:t xml:space="preserve"> 0</m:t>
        </m:r>
      </m:oMath>
      <w:r>
        <w:rPr>
          <w:rFonts w:eastAsiaTheme="minorEastAsia"/>
          <w:szCs w:val="24"/>
        </w:rPr>
        <w:t>.</w:t>
      </w:r>
    </w:p>
    <w:p w14:paraId="1259FF62" w14:textId="749C5ADE" w:rsidR="00C44743" w:rsidRDefault="00C4474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Pour un bit choisi au hasard dans le message, on note les évènements :</w:t>
      </w:r>
    </w:p>
    <w:p w14:paraId="15FD3289" w14:textId="2D56E219" w:rsidR="00BB037D" w:rsidRDefault="00BB037D" w:rsidP="006A67B7">
      <w:pPr>
        <w:spacing w:after="0"/>
        <w:rPr>
          <w:rFonts w:eastAsiaTheme="minorEastAsia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8546D9" wp14:editId="697AB242">
            <wp:simplePos x="0" y="0"/>
            <wp:positionH relativeFrom="column">
              <wp:posOffset>4583430</wp:posOffset>
            </wp:positionH>
            <wp:positionV relativeFrom="paragraph">
              <wp:posOffset>49530</wp:posOffset>
            </wp:positionV>
            <wp:extent cx="2009775" cy="1609725"/>
            <wp:effectExtent l="0" t="0" r="9525" b="9525"/>
            <wp:wrapSquare wrapText="bothSides"/>
            <wp:docPr id="9403581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5813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49" t="26726" r="1152" b="22523"/>
                    <a:stretch/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AA23" w14:textId="76D44E3D" w:rsidR="00C44743" w:rsidRPr="00C44743" w:rsidRDefault="00C44743" w:rsidP="006A67B7">
      <w:pPr>
        <w:spacing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  <w:szCs w:val="24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 :"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le bit envoyé est un</m:t>
          </m:r>
          <m:r>
            <w:rPr>
              <w:rFonts w:ascii="Cambria Math" w:eastAsiaTheme="minorEastAsia" w:hAnsi="Cambria Math"/>
              <w:szCs w:val="24"/>
            </w:rPr>
            <m:t xml:space="preserve"> 0"</m:t>
          </m:r>
        </m:oMath>
      </m:oMathPara>
    </w:p>
    <w:p w14:paraId="3C6E5DE1" w14:textId="1EC0EF28" w:rsidR="00C44743" w:rsidRPr="00C44743" w:rsidRDefault="00C44743" w:rsidP="006A67B7">
      <w:pPr>
        <w:spacing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  <w:szCs w:val="24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 :"</m:t>
          </m:r>
          <m:r>
            <m:rPr>
              <m:nor/>
            </m:rPr>
            <w:rPr>
              <w:rFonts w:ascii="Cambria Math" w:eastAsiaTheme="minorEastAsia" w:hAnsi="Cambria Math"/>
              <w:szCs w:val="24"/>
            </w:rPr>
            <m:t>le bit envoyé est un 1"</m:t>
          </m:r>
        </m:oMath>
      </m:oMathPara>
    </w:p>
    <w:p w14:paraId="17DD4D24" w14:textId="65E7DC39" w:rsidR="00C44743" w:rsidRPr="00C44743" w:rsidRDefault="00C44743" w:rsidP="006A67B7">
      <w:pPr>
        <w:spacing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  <w:szCs w:val="24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R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 :"</m:t>
          </m:r>
          <m:r>
            <m:rPr>
              <m:nor/>
            </m:rPr>
            <w:rPr>
              <w:rFonts w:ascii="Cambria Math" w:eastAsiaTheme="minorEastAsia" w:hAnsi="Cambria Math"/>
              <w:szCs w:val="24"/>
            </w:rPr>
            <m:t>le bit reçu est un 0"</m:t>
          </m:r>
        </m:oMath>
      </m:oMathPara>
    </w:p>
    <w:p w14:paraId="3E069A61" w14:textId="5197B153" w:rsidR="00C44743" w:rsidRPr="00BB037D" w:rsidRDefault="00C44743" w:rsidP="006A67B7">
      <w:pPr>
        <w:spacing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  <w:szCs w:val="24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R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 xml:space="preserve"> :"</m:t>
          </m:r>
          <m:r>
            <m:rPr>
              <m:nor/>
            </m:rPr>
            <w:rPr>
              <w:rFonts w:ascii="Cambria Math" w:eastAsiaTheme="minorEastAsia" w:hAnsi="Cambria Math"/>
              <w:szCs w:val="24"/>
            </w:rPr>
            <m:t>le bit reçu est un 1"</m:t>
          </m:r>
        </m:oMath>
      </m:oMathPara>
    </w:p>
    <w:p w14:paraId="3A2BD7B8" w14:textId="77777777" w:rsidR="00BB037D" w:rsidRPr="00C44743" w:rsidRDefault="00BB037D" w:rsidP="006A67B7">
      <w:pPr>
        <w:spacing w:after="0"/>
        <w:rPr>
          <w:rFonts w:eastAsiaTheme="minorEastAsia"/>
          <w:szCs w:val="24"/>
        </w:rPr>
      </w:pPr>
    </w:p>
    <w:p w14:paraId="35B1C750" w14:textId="57A2DCB4" w:rsidR="00C44743" w:rsidRDefault="00C4474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On sait que :</w:t>
      </w:r>
    </w:p>
    <w:p w14:paraId="4CD3474C" w14:textId="3191F114" w:rsidR="00BB037D" w:rsidRPr="00C44743" w:rsidRDefault="00C44743" w:rsidP="006A67B7">
      <w:pPr>
        <w:spacing w:after="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 xml:space="preserve">=0,4   ;  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Cs w:val="24"/>
                    </w:rPr>
                    <m:t>0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R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 xml:space="preserve">=0,01   ;   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Cs w:val="24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R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</w:rPr>
            <m:t>=0,02</m:t>
          </m:r>
        </m:oMath>
      </m:oMathPara>
    </w:p>
    <w:p w14:paraId="67969278" w14:textId="34EF3B50" w:rsidR="00BB037D" w:rsidRDefault="00BB037D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rappelle que la probabilité conditionnelle de </w:t>
      </w:r>
      <m:oMath>
        <m:r>
          <w:rPr>
            <w:rFonts w:ascii="Cambria Math" w:eastAsiaTheme="minorEastAsia" w:hAnsi="Cambria Math"/>
            <w:szCs w:val="24"/>
          </w:rPr>
          <m:t>A</m:t>
        </m:r>
      </m:oMath>
      <w:r>
        <w:rPr>
          <w:rFonts w:eastAsiaTheme="minorEastAsia"/>
          <w:szCs w:val="24"/>
        </w:rPr>
        <w:t xml:space="preserve"> sachant </w:t>
      </w:r>
      <m:oMath>
        <m:r>
          <w:rPr>
            <w:rFonts w:ascii="Cambria Math" w:eastAsiaTheme="minorEastAsia" w:hAnsi="Cambria Math"/>
            <w:szCs w:val="24"/>
          </w:rPr>
          <m:t>B</m:t>
        </m:r>
      </m:oMath>
      <w:r>
        <w:rPr>
          <w:rFonts w:eastAsiaTheme="minorEastAsia"/>
          <w:szCs w:val="24"/>
        </w:rPr>
        <w:t xml:space="preserve"> est notée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  <m:ctrlPr>
              <w:rPr>
                <w:rFonts w:ascii="Cambria Math" w:eastAsia="Cambria Math" w:hAnsi="Cambria Math" w:cs="Cambria Math"/>
                <w:i/>
                <w:szCs w:val="24"/>
              </w:rPr>
            </m:ctrlPr>
          </m:e>
          <m:sub>
            <m:r>
              <w:rPr>
                <w:rFonts w:ascii="Cambria Math" w:eastAsia="Cambria Math" w:hAnsi="Cambria Math" w:cs="Cambria Math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Cs w:val="24"/>
          </w:rPr>
          <m:t>(A)</m:t>
        </m:r>
      </m:oMath>
      <w:r>
        <w:rPr>
          <w:rFonts w:eastAsiaTheme="minorEastAsia"/>
          <w:szCs w:val="24"/>
        </w:rPr>
        <w:t>.</w:t>
      </w:r>
    </w:p>
    <w:p w14:paraId="56634055" w14:textId="3C76D413" w:rsidR="00BB037D" w:rsidRDefault="00BB037D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On peut ainsi représenter la situation par l’arbre de probabilités ci-dessus.</w:t>
      </w:r>
    </w:p>
    <w:p w14:paraId="0BCE15B8" w14:textId="77777777" w:rsidR="006A67B7" w:rsidRPr="00C44743" w:rsidRDefault="006A67B7" w:rsidP="006A67B7">
      <w:pPr>
        <w:spacing w:after="0"/>
        <w:rPr>
          <w:rFonts w:eastAsiaTheme="minorEastAsia"/>
          <w:szCs w:val="24"/>
        </w:rPr>
      </w:pPr>
    </w:p>
    <w:p w14:paraId="76152D59" w14:textId="12C8A51B" w:rsidR="0055560E" w:rsidRDefault="0055560E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probabilité que le bit envoyé soit un </w:t>
      </w:r>
      <m:oMath>
        <m:r>
          <w:rPr>
            <w:rFonts w:ascii="Cambria Math" w:eastAsiaTheme="minorEastAsia" w:hAnsi="Cambria Math"/>
            <w:szCs w:val="24"/>
          </w:rPr>
          <m:t>0</m:t>
        </m:r>
      </m:oMath>
      <w:r>
        <w:rPr>
          <w:rFonts w:eastAsiaTheme="minorEastAsia"/>
          <w:szCs w:val="24"/>
        </w:rPr>
        <w:t xml:space="preserve"> et que le bit reçu soit un </w:t>
      </w:r>
      <m:oMath>
        <m:r>
          <w:rPr>
            <w:rFonts w:ascii="Cambria Math" w:eastAsiaTheme="minorEastAsia" w:hAnsi="Cambria Math"/>
            <w:szCs w:val="24"/>
          </w:rPr>
          <m:t>0</m:t>
        </m:r>
      </m:oMath>
      <w:r>
        <w:rPr>
          <w:rFonts w:eastAsiaTheme="minorEastAsia"/>
          <w:szCs w:val="24"/>
        </w:rPr>
        <w:t xml:space="preserve"> est égale à :</w:t>
      </w:r>
    </w:p>
    <w:p w14:paraId="69D32753" w14:textId="42EB6ACD" w:rsidR="0055560E" w:rsidRPr="0055560E" w:rsidRDefault="0055560E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0,99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0,396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</m:t>
          </m:r>
          <m:r>
            <w:rPr>
              <w:rFonts w:ascii="Cambria Math" w:eastAsiaTheme="minorEastAsia" w:hAnsi="Cambria Math"/>
              <w:szCs w:val="24"/>
            </w:rPr>
            <m:t xml:space="preserve"> 0,01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0,4</m:t>
          </m:r>
        </m:oMath>
      </m:oMathPara>
    </w:p>
    <w:p w14:paraId="20CD8C3C" w14:textId="3D12FBB0" w:rsidR="00C44743" w:rsidRDefault="0055560E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probabilité </w:t>
      </w:r>
      <m:oMath>
        <m:r>
          <w:rPr>
            <w:rFonts w:ascii="Cambria Math" w:eastAsiaTheme="minorEastAsia" w:hAnsi="Cambria Math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  <m:ctrlPr>
                  <w:rPr>
                    <w:rFonts w:ascii="Cambria Math" w:eastAsia="Cambria Math" w:hAnsi="Cambria Math" w:cs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0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est égale à :</w:t>
      </w:r>
    </w:p>
    <w:p w14:paraId="063BF5CC" w14:textId="3D5F2864" w:rsidR="0055560E" w:rsidRPr="00E27749" w:rsidRDefault="0055560E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0,99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0,02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r>
            <w:rPr>
              <w:rFonts w:ascii="Cambria Math" w:eastAsiaTheme="minorEastAsia" w:hAnsi="Cambria Math"/>
              <w:szCs w:val="24"/>
            </w:rPr>
            <m:t>0,408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0,931</m:t>
          </m:r>
        </m:oMath>
      </m:oMathPara>
    </w:p>
    <w:p w14:paraId="604BF11B" w14:textId="0D4D38A9" w:rsidR="00E27749" w:rsidRDefault="00E27749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Une valeur approchée au millième de la probabilité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  <m:ctrlPr>
                  <w:rPr>
                    <w:rFonts w:ascii="Cambria Math" w:eastAsia="Cambria Math" w:hAnsi="Cambria Math" w:cs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  <m:ctrlPr>
                  <w:rPr>
                    <w:rFonts w:ascii="Cambria Math" w:eastAsia="Cambria Math" w:hAnsi="Cambria Math" w:cs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Cs w:val="24"/>
                  </w:rPr>
                  <m:t>0</m:t>
                </m:r>
              </m:sub>
            </m:sSub>
          </m:e>
        </m:d>
      </m:oMath>
      <w:r>
        <w:rPr>
          <w:rFonts w:eastAsiaTheme="minorEastAsia"/>
          <w:szCs w:val="24"/>
        </w:rPr>
        <w:t xml:space="preserve"> est égale à :</w:t>
      </w:r>
    </w:p>
    <w:p w14:paraId="5C567A97" w14:textId="7445F265" w:rsidR="00E27749" w:rsidRPr="00E27749" w:rsidRDefault="00E27749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0,004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0,001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r>
            <w:rPr>
              <w:rFonts w:ascii="Cambria Math" w:eastAsiaTheme="minorEastAsia" w:hAnsi="Cambria Math"/>
              <w:szCs w:val="24"/>
            </w:rPr>
            <m:t>0,007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0,010</m:t>
          </m:r>
        </m:oMath>
      </m:oMathPara>
    </w:p>
    <w:p w14:paraId="2845660A" w14:textId="1114995A" w:rsidR="00E27749" w:rsidRDefault="00D50DC3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La probabilité de l’évènement : « il y a une erreur de transmission » est égale à :</w:t>
      </w:r>
    </w:p>
    <w:p w14:paraId="1A652B58" w14:textId="1C00B77B" w:rsidR="00D50DC3" w:rsidRPr="00E27749" w:rsidRDefault="00D50DC3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0,03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0,016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r>
            <w:rPr>
              <w:rFonts w:ascii="Cambria Math" w:eastAsiaTheme="minorEastAsia" w:hAnsi="Cambria Math"/>
              <w:szCs w:val="24"/>
            </w:rPr>
            <m:t>0,16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0,015</m:t>
          </m:r>
        </m:oMath>
      </m:oMathPara>
    </w:p>
    <w:p w14:paraId="564F48AF" w14:textId="77777777" w:rsidR="006A67B7" w:rsidRDefault="006A67B7" w:rsidP="006A67B7">
      <w:pPr>
        <w:spacing w:after="0"/>
        <w:rPr>
          <w:rFonts w:eastAsiaTheme="minorEastAsia"/>
          <w:szCs w:val="24"/>
        </w:rPr>
      </w:pPr>
    </w:p>
    <w:p w14:paraId="0C13FFD3" w14:textId="3C279A17" w:rsidR="00E54B3B" w:rsidRDefault="00D50DC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Un message de longueur huit bits est appelé un octet.</w:t>
      </w:r>
    </w:p>
    <w:p w14:paraId="395C73E0" w14:textId="39E4460C" w:rsidR="00D50DC3" w:rsidRDefault="00D50DC3" w:rsidP="006A67B7">
      <w:p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admet que la probabilité qu’un octet soit transmis sans erreur est égale à </w:t>
      </w:r>
      <m:oMath>
        <m:r>
          <w:rPr>
            <w:rFonts w:ascii="Cambria Math" w:eastAsiaTheme="minorEastAsia" w:hAnsi="Cambria Math"/>
            <w:szCs w:val="24"/>
          </w:rPr>
          <m:t>0,88</m:t>
        </m:r>
      </m:oMath>
      <w:r>
        <w:rPr>
          <w:rFonts w:eastAsiaTheme="minorEastAsia"/>
          <w:szCs w:val="24"/>
        </w:rPr>
        <w:t>.</w:t>
      </w:r>
    </w:p>
    <w:p w14:paraId="74A45AF7" w14:textId="77777777" w:rsidR="006A67B7" w:rsidRDefault="006A67B7" w:rsidP="006A67B7">
      <w:pPr>
        <w:spacing w:after="0"/>
        <w:rPr>
          <w:rFonts w:eastAsiaTheme="minorEastAsia"/>
          <w:szCs w:val="24"/>
        </w:rPr>
      </w:pPr>
    </w:p>
    <w:p w14:paraId="50F3E5B5" w14:textId="47F1C0B2" w:rsidR="00D50DC3" w:rsidRDefault="00D50DC3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On transmet successivement </w:t>
      </w:r>
      <m:oMath>
        <m:r>
          <w:rPr>
            <w:rFonts w:ascii="Cambria Math" w:eastAsiaTheme="minorEastAsia" w:hAnsi="Cambria Math"/>
            <w:szCs w:val="24"/>
          </w:rPr>
          <m:t>10</m:t>
        </m:r>
      </m:oMath>
      <w:r>
        <w:rPr>
          <w:rFonts w:eastAsiaTheme="minorEastAsia"/>
          <w:szCs w:val="24"/>
        </w:rPr>
        <w:t xml:space="preserve"> octets de façon indépendante.</w:t>
      </w:r>
    </w:p>
    <w:p w14:paraId="0F0667FE" w14:textId="0E49FF15" w:rsidR="00D50DC3" w:rsidRDefault="00D50DC3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probabilité, à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-3</m:t>
            </m:r>
          </m:sup>
        </m:sSup>
      </m:oMath>
      <w:r>
        <w:rPr>
          <w:rFonts w:eastAsiaTheme="minorEastAsia"/>
          <w:szCs w:val="24"/>
        </w:rPr>
        <w:t xml:space="preserve"> près, qu’exactement </w:t>
      </w:r>
      <m:oMath>
        <m:r>
          <w:rPr>
            <w:rFonts w:ascii="Cambria Math" w:eastAsiaTheme="minorEastAsia" w:hAnsi="Cambria Math"/>
            <w:szCs w:val="24"/>
          </w:rPr>
          <m:t>7</m:t>
        </m:r>
      </m:oMath>
      <w:r>
        <w:rPr>
          <w:rFonts w:eastAsiaTheme="minorEastAsia"/>
          <w:szCs w:val="24"/>
        </w:rPr>
        <w:t xml:space="preserve"> octets soient transmis sans erreur est égale à :</w:t>
      </w:r>
    </w:p>
    <w:p w14:paraId="678F8502" w14:textId="2840ABB0" w:rsidR="00D50DC3" w:rsidRPr="00D50DC3" w:rsidRDefault="00D50DC3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0,915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0,109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c) </m:t>
          </m:r>
          <m:r>
            <w:rPr>
              <w:rFonts w:ascii="Cambria Math" w:eastAsiaTheme="minorEastAsia" w:hAnsi="Cambria Math"/>
              <w:szCs w:val="24"/>
            </w:rPr>
            <m:t>0,976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0,085</m:t>
          </m:r>
        </m:oMath>
      </m:oMathPara>
    </w:p>
    <w:p w14:paraId="166AC272" w14:textId="19D91146" w:rsidR="00D50DC3" w:rsidRDefault="00D50DC3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On transmet successivement </w:t>
      </w:r>
      <m:oMath>
        <m:r>
          <w:rPr>
            <w:rFonts w:ascii="Cambria Math" w:eastAsiaTheme="minorEastAsia" w:hAnsi="Cambria Math"/>
            <w:szCs w:val="24"/>
          </w:rPr>
          <m:t>10</m:t>
        </m:r>
      </m:oMath>
      <w:r>
        <w:rPr>
          <w:rFonts w:eastAsiaTheme="minorEastAsia"/>
          <w:szCs w:val="24"/>
        </w:rPr>
        <w:t xml:space="preserve"> octets de façon indépendante.</w:t>
      </w:r>
    </w:p>
    <w:p w14:paraId="22EA9A19" w14:textId="6B2B1A41" w:rsidR="00D50DC3" w:rsidRDefault="00D50DC3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 probabilité qu’au moins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 octet soit transmis sans erreur est égale à :</w:t>
      </w:r>
    </w:p>
    <w:p w14:paraId="2CB79701" w14:textId="47CEE312" w:rsidR="00D50DC3" w:rsidRPr="00D50DC3" w:rsidRDefault="00D50DC3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1-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0,12</m:t>
              </m:r>
            </m:e>
            <m:sup>
              <m:r>
                <w:rPr>
                  <w:rFonts w:ascii="Cambria Math" w:hAnsi="Cambria Math"/>
                  <w:szCs w:val="24"/>
                </w:rPr>
                <m:t>10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0,12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c) 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0,88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1-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0,88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10</m:t>
              </m:r>
            </m:sup>
          </m:sSup>
        </m:oMath>
      </m:oMathPara>
    </w:p>
    <w:p w14:paraId="18190161" w14:textId="40555A35" w:rsidR="00D50DC3" w:rsidRDefault="002731B6" w:rsidP="006A67B7">
      <w:pPr>
        <w:pStyle w:val="Paragraphedeliste"/>
        <w:numPr>
          <w:ilvl w:val="0"/>
          <w:numId w:val="27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Soit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un entier naturel. On transmet successivement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octets de façon indépendante.</w:t>
      </w:r>
    </w:p>
    <w:p w14:paraId="341914AF" w14:textId="27DBA538" w:rsidR="002731B6" w:rsidRDefault="002731B6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  <m:ctrlPr>
              <w:rPr>
                <w:rFonts w:ascii="Cambria Math" w:eastAsia="Cambria Math" w:hAnsi="Cambria Math" w:cs="Cambria Math"/>
                <w:i/>
                <w:szCs w:val="24"/>
              </w:rPr>
            </m:ctrlPr>
          </m:e>
          <m:sub>
            <m:r>
              <w:rPr>
                <w:rFonts w:ascii="Cambria Math" w:eastAsia="Cambria Math" w:hAnsi="Cambria Math" w:cs="Cambria Math"/>
                <w:szCs w:val="24"/>
              </w:rPr>
              <m:t>0</m:t>
            </m:r>
          </m:sub>
        </m:sSub>
      </m:oMath>
      <w:r>
        <w:rPr>
          <w:rFonts w:eastAsiaTheme="minorEastAsia"/>
          <w:szCs w:val="24"/>
        </w:rPr>
        <w:t xml:space="preserve"> la plus grande valeur de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pour laquelle la probabilité que les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octets soient tous transmis sans erreur est supérieure ou égale à </w:t>
      </w:r>
      <m:oMath>
        <m:r>
          <w:rPr>
            <w:rFonts w:ascii="Cambria Math" w:eastAsiaTheme="minorEastAsia" w:hAnsi="Cambria Math"/>
            <w:szCs w:val="24"/>
          </w:rPr>
          <m:t>0,1</m:t>
        </m:r>
      </m:oMath>
      <w:r>
        <w:rPr>
          <w:rFonts w:eastAsiaTheme="minorEastAsia"/>
          <w:szCs w:val="24"/>
        </w:rPr>
        <w:t>.</w:t>
      </w:r>
    </w:p>
    <w:p w14:paraId="24BE585B" w14:textId="1D166F5A" w:rsidR="002731B6" w:rsidRDefault="002731B6" w:rsidP="006A67B7">
      <w:pPr>
        <w:pStyle w:val="Paragraphedeliste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On peut affirmer que :</w:t>
      </w:r>
    </w:p>
    <w:p w14:paraId="1126DF8D" w14:textId="7383D4E1" w:rsidR="002731B6" w:rsidRPr="00D50DC3" w:rsidRDefault="002731B6" w:rsidP="006A67B7">
      <w:pPr>
        <w:pStyle w:val="Paragraphedeliste"/>
        <w:spacing w:after="0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=17                               b)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=18                               c)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=19                               d)</m:t>
          </m:r>
          <m:r>
            <w:rPr>
              <w:rFonts w:ascii="Cambria Math" w:eastAsiaTheme="minorEastAsia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  <m:ctrlPr>
                <w:rPr>
                  <w:rFonts w:ascii="Cambria Math" w:eastAsia="Cambria Math" w:hAnsi="Cambria Math" w:cs="Cambria Math"/>
                  <w:i/>
                  <w:szCs w:val="24"/>
                </w:rPr>
              </m:ctrlPr>
            </m:e>
            <m:sub>
              <m:r>
                <w:rPr>
                  <w:rFonts w:ascii="Cambria Math" w:eastAsia="Cambria Math" w:hAnsi="Cambria Math" w:cs="Cambria Math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=20</m:t>
          </m:r>
        </m:oMath>
      </m:oMathPara>
    </w:p>
    <w:p w14:paraId="53E1785B" w14:textId="77777777" w:rsidR="002C501D" w:rsidRDefault="002C501D" w:rsidP="002374B8">
      <w:pPr>
        <w:spacing w:after="0" w:line="240" w:lineRule="auto"/>
        <w:rPr>
          <w:szCs w:val="24"/>
        </w:rPr>
      </w:pPr>
      <w:bookmarkStart w:id="0" w:name="_Hlk157621114"/>
    </w:p>
    <w:p w14:paraId="5298E9C5" w14:textId="6242B7DA" w:rsidR="002C501D" w:rsidRPr="009538F9" w:rsidRDefault="002C501D" w:rsidP="002C501D">
      <w:pPr>
        <w:spacing w:after="0" w:line="240" w:lineRule="auto"/>
        <w:rPr>
          <w:b/>
          <w:sz w:val="20"/>
          <w:szCs w:val="20"/>
        </w:rPr>
      </w:pPr>
      <w:r w:rsidRPr="009538F9">
        <w:rPr>
          <w:rFonts w:ascii="Algerian" w:hAnsi="Algerian"/>
          <w:b/>
          <w:szCs w:val="24"/>
          <w:highlight w:val="darkGray"/>
        </w:rPr>
        <w:t xml:space="preserve">Exercice 3 </w:t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rFonts w:ascii="Algerian" w:hAnsi="Algerian"/>
          <w:b/>
          <w:szCs w:val="24"/>
        </w:rPr>
        <w:tab/>
      </w:r>
      <w:r w:rsidRPr="009538F9">
        <w:rPr>
          <w:b/>
          <w:sz w:val="20"/>
          <w:szCs w:val="20"/>
        </w:rPr>
        <w:t>5 pts</w:t>
      </w:r>
    </w:p>
    <w:p w14:paraId="44F0D7C6" w14:textId="77777777" w:rsidR="006A67B7" w:rsidRDefault="006A67B7" w:rsidP="00FD3CAF">
      <w:pPr>
        <w:spacing w:after="0" w:line="360" w:lineRule="auto"/>
        <w:rPr>
          <w:szCs w:val="24"/>
        </w:rPr>
      </w:pPr>
    </w:p>
    <w:p w14:paraId="31C0A4A8" w14:textId="344B39B0" w:rsidR="002C501D" w:rsidRDefault="002731B6" w:rsidP="00FD3CAF">
      <w:pPr>
        <w:spacing w:after="0" w:line="360" w:lineRule="auto"/>
        <w:rPr>
          <w:szCs w:val="24"/>
        </w:rPr>
      </w:pPr>
      <w:r w:rsidRPr="002731B6">
        <w:rPr>
          <w:szCs w:val="24"/>
        </w:rPr>
        <w:t>Dans cet exercice, les r</w:t>
      </w:r>
      <w:r>
        <w:rPr>
          <w:szCs w:val="24"/>
        </w:rPr>
        <w:t>ésultats des probabilités demandées seront, si nécessaire, arrondis au millième.</w:t>
      </w:r>
    </w:p>
    <w:p w14:paraId="473901F9" w14:textId="7E0EB895" w:rsidR="002731B6" w:rsidRDefault="002731B6" w:rsidP="00FD3CAF">
      <w:pPr>
        <w:spacing w:after="0" w:line="360" w:lineRule="auto"/>
        <w:rPr>
          <w:szCs w:val="24"/>
        </w:rPr>
      </w:pPr>
      <w:r>
        <w:rPr>
          <w:szCs w:val="24"/>
        </w:rPr>
        <w:t>La leucose féline est une maladie touchant les chats ; elle est provoquée par un virus.</w:t>
      </w:r>
    </w:p>
    <w:p w14:paraId="1BEF924F" w14:textId="122AD3A7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szCs w:val="24"/>
        </w:rPr>
        <w:t xml:space="preserve">Dans un grand centre vétérinaire, on estime à </w:t>
      </w:r>
      <m:oMath>
        <m:r>
          <w:rPr>
            <w:rFonts w:ascii="Cambria Math" w:hAnsi="Cambria Math"/>
            <w:szCs w:val="24"/>
          </w:rPr>
          <m:t>40 %</m:t>
        </m:r>
      </m:oMath>
      <w:r>
        <w:rPr>
          <w:rFonts w:eastAsiaTheme="minorEastAsia"/>
          <w:szCs w:val="24"/>
        </w:rPr>
        <w:t xml:space="preserve"> la proportion des chats porteurs de la maladie.</w:t>
      </w:r>
    </w:p>
    <w:p w14:paraId="62111FDC" w14:textId="5795DB24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On réalise un test de dépistage de la maladie parmi les chats présents dans ce centre vétérinaire.</w:t>
      </w:r>
    </w:p>
    <w:p w14:paraId="763395CF" w14:textId="463D18C8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Ce test possède les caractéristiques suivantes :</w:t>
      </w:r>
    </w:p>
    <w:p w14:paraId="7B03445E" w14:textId="6C31E5F2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ascii="Calibri" w:eastAsiaTheme="minorEastAsia" w:hAnsi="Calibri" w:cs="Calibri"/>
          <w:szCs w:val="24"/>
        </w:rPr>
        <w:t>•</w:t>
      </w:r>
      <w:r>
        <w:rPr>
          <w:rFonts w:eastAsiaTheme="minorEastAsia"/>
          <w:szCs w:val="24"/>
        </w:rPr>
        <w:t xml:space="preserve"> Lorsque le chat est porteur de la maladie, son test est positif dans </w:t>
      </w:r>
      <m:oMath>
        <m:r>
          <w:rPr>
            <w:rFonts w:ascii="Cambria Math" w:eastAsiaTheme="minorEastAsia" w:hAnsi="Cambria Math"/>
            <w:szCs w:val="24"/>
          </w:rPr>
          <m:t>90 %</m:t>
        </m:r>
      </m:oMath>
      <w:r>
        <w:rPr>
          <w:rFonts w:eastAsiaTheme="minorEastAsia"/>
          <w:szCs w:val="24"/>
        </w:rPr>
        <w:t xml:space="preserve"> des cas.</w:t>
      </w:r>
    </w:p>
    <w:p w14:paraId="6C841D4D" w14:textId="58591E2C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ascii="Calibri" w:eastAsiaTheme="minorEastAsia" w:hAnsi="Calibri" w:cs="Calibri"/>
          <w:szCs w:val="24"/>
        </w:rPr>
        <w:t>•</w:t>
      </w:r>
      <w:r>
        <w:rPr>
          <w:rFonts w:eastAsiaTheme="minorEastAsia"/>
          <w:szCs w:val="24"/>
        </w:rPr>
        <w:t xml:space="preserve"> Lorsque le chat n’est pas porteur de la maladie, son test est négatif dans </w:t>
      </w:r>
      <m:oMath>
        <m:r>
          <w:rPr>
            <w:rFonts w:ascii="Cambria Math" w:eastAsiaTheme="minorEastAsia" w:hAnsi="Cambria Math"/>
            <w:szCs w:val="24"/>
          </w:rPr>
          <m:t>85 %</m:t>
        </m:r>
      </m:oMath>
      <w:r>
        <w:rPr>
          <w:rFonts w:eastAsiaTheme="minorEastAsia"/>
          <w:szCs w:val="24"/>
        </w:rPr>
        <w:t xml:space="preserve"> des cas.</w:t>
      </w:r>
    </w:p>
    <w:p w14:paraId="623787C2" w14:textId="113D4987" w:rsidR="002731B6" w:rsidRDefault="002731B6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choisit </w:t>
      </w:r>
      <w:r w:rsidR="009E0B52">
        <w:rPr>
          <w:rFonts w:eastAsiaTheme="minorEastAsia"/>
          <w:szCs w:val="24"/>
        </w:rPr>
        <w:t xml:space="preserve">un chat </w:t>
      </w:r>
      <w:r>
        <w:rPr>
          <w:rFonts w:eastAsiaTheme="minorEastAsia"/>
          <w:szCs w:val="24"/>
        </w:rPr>
        <w:t>au hasard</w:t>
      </w:r>
      <w:r w:rsidR="009E0B52">
        <w:rPr>
          <w:rFonts w:eastAsiaTheme="minorEastAsia"/>
          <w:szCs w:val="24"/>
        </w:rPr>
        <w:t xml:space="preserve"> dans le centre vétérinaire et on considère les évènements suivants :</w:t>
      </w:r>
    </w:p>
    <w:p w14:paraId="1A31D2B0" w14:textId="4ECA3D14" w:rsidR="009E0B52" w:rsidRDefault="009E0B52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ascii="Calibri" w:eastAsiaTheme="minorEastAsia" w:hAnsi="Calibri" w:cs="Calibri"/>
          <w:szCs w:val="24"/>
        </w:rPr>
        <w:t>•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M :</m:t>
        </m:r>
      </m:oMath>
      <w:r>
        <w:rPr>
          <w:rFonts w:eastAsiaTheme="minorEastAsia"/>
          <w:szCs w:val="24"/>
        </w:rPr>
        <w:t xml:space="preserve"> « le chat est porteur de la maladie » ;</w:t>
      </w:r>
    </w:p>
    <w:p w14:paraId="7BDDF4D1" w14:textId="391D70B5" w:rsidR="009E0B52" w:rsidRDefault="009E0B52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ascii="Calibri" w:eastAsiaTheme="minorEastAsia" w:hAnsi="Calibri" w:cs="Calibri"/>
          <w:szCs w:val="24"/>
        </w:rPr>
        <w:t>•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T :</m:t>
        </m:r>
      </m:oMath>
      <w:r>
        <w:rPr>
          <w:rFonts w:eastAsiaTheme="minorEastAsia"/>
          <w:szCs w:val="24"/>
        </w:rPr>
        <w:t xml:space="preserve"> « le test du chat est positif » ;</w:t>
      </w:r>
    </w:p>
    <w:p w14:paraId="0841625D" w14:textId="7474EF3E" w:rsidR="009E0B52" w:rsidRDefault="009E0B52" w:rsidP="00FD3CAF">
      <w:pPr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ascii="Calibri" w:eastAsiaTheme="minorEastAsia" w:hAnsi="Calibri" w:cs="Calibri"/>
          <w:szCs w:val="24"/>
        </w:rPr>
        <w:t>•</w:t>
      </w:r>
      <w:r>
        <w:rPr>
          <w:rFonts w:eastAsiaTheme="minorEastAsia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 xml:space="preserve">M </m:t>
            </m:r>
          </m:e>
        </m:acc>
        <m:r>
          <w:rPr>
            <w:rFonts w:ascii="Cambria Math" w:eastAsiaTheme="minorEastAsia" w:hAnsi="Cambria Math"/>
            <w:szCs w:val="24"/>
          </w:rPr>
          <m:t xml:space="preserve"> </m:t>
        </m:r>
      </m:oMath>
      <w:r>
        <w:rPr>
          <w:rFonts w:eastAsiaTheme="minorEastAsia"/>
          <w:szCs w:val="24"/>
        </w:rPr>
        <w:t xml:space="preserve">et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 xml:space="preserve">T </m:t>
            </m:r>
          </m:e>
        </m:acc>
      </m:oMath>
      <w:r>
        <w:rPr>
          <w:rFonts w:eastAsiaTheme="minorEastAsia"/>
          <w:szCs w:val="24"/>
        </w:rPr>
        <w:t xml:space="preserve">désignent les évènements contraires des évènements </w:t>
      </w:r>
      <m:oMath>
        <m:r>
          <w:rPr>
            <w:rFonts w:ascii="Cambria Math" w:eastAsiaTheme="minorEastAsia" w:hAnsi="Cambria Math"/>
            <w:szCs w:val="24"/>
          </w:rPr>
          <m:t>M</m:t>
        </m:r>
      </m:oMath>
      <w:r>
        <w:rPr>
          <w:rFonts w:eastAsiaTheme="minorEastAsia"/>
          <w:szCs w:val="24"/>
        </w:rPr>
        <w:t xml:space="preserve"> et </w:t>
      </w:r>
      <m:oMath>
        <m:r>
          <w:rPr>
            <w:rFonts w:ascii="Cambria Math" w:eastAsiaTheme="minorEastAsia" w:hAnsi="Cambria Math"/>
            <w:szCs w:val="24"/>
          </w:rPr>
          <m:t>T</m:t>
        </m:r>
      </m:oMath>
      <w:r>
        <w:rPr>
          <w:rFonts w:eastAsiaTheme="minorEastAsia"/>
          <w:szCs w:val="24"/>
        </w:rPr>
        <w:t xml:space="preserve"> respectivement.</w:t>
      </w:r>
    </w:p>
    <w:p w14:paraId="61DB7211" w14:textId="0A8A6199" w:rsidR="009E0B52" w:rsidRDefault="009E0B52" w:rsidP="00FD3CAF">
      <w:pPr>
        <w:pStyle w:val="Paragraphedeliste"/>
        <w:numPr>
          <w:ilvl w:val="0"/>
          <w:numId w:val="31"/>
        </w:numPr>
        <w:spacing w:after="0" w:line="360" w:lineRule="auto"/>
        <w:rPr>
          <w:szCs w:val="24"/>
        </w:rPr>
      </w:pPr>
    </w:p>
    <w:p w14:paraId="31F32E7C" w14:textId="0F8AD3CC" w:rsid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szCs w:val="24"/>
        </w:rPr>
        <w:t>Traduire la situation par un arbre pondéré.</w:t>
      </w:r>
    </w:p>
    <w:p w14:paraId="0389F78F" w14:textId="6CA24BD3" w:rsid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szCs w:val="24"/>
        </w:rPr>
        <w:t>Calculer la probabilité que le chat soit porteur de la maladie et que son test soit positif.</w:t>
      </w:r>
    </w:p>
    <w:p w14:paraId="2B4410A6" w14:textId="56046FBC" w:rsidR="009E0B52" w:rsidRP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szCs w:val="24"/>
        </w:rPr>
        <w:t xml:space="preserve">Montrer que la probabilité que le test du chat soit positif est égale à </w:t>
      </w:r>
      <m:oMath>
        <m:r>
          <w:rPr>
            <w:rFonts w:ascii="Cambria Math" w:hAnsi="Cambria Math"/>
            <w:szCs w:val="24"/>
          </w:rPr>
          <m:t>0,45</m:t>
        </m:r>
      </m:oMath>
      <w:r>
        <w:rPr>
          <w:rFonts w:eastAsiaTheme="minorEastAsia"/>
          <w:szCs w:val="24"/>
        </w:rPr>
        <w:t>.</w:t>
      </w:r>
    </w:p>
    <w:p w14:paraId="33D7BC85" w14:textId="48FFACC5" w:rsidR="009E0B52" w:rsidRP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On choisit un chat parmi ceux dont le test est positif. Calculer la probabilité qu’il soit porteur de la maladie. </w:t>
      </w:r>
    </w:p>
    <w:p w14:paraId="0AFADE09" w14:textId="1F6C4ACA" w:rsidR="002731B6" w:rsidRPr="009E0B52" w:rsidRDefault="009E0B52" w:rsidP="00FD3CAF">
      <w:pPr>
        <w:pStyle w:val="Paragraphedeliste"/>
        <w:numPr>
          <w:ilvl w:val="0"/>
          <w:numId w:val="31"/>
        </w:numPr>
        <w:spacing w:after="0" w:line="360" w:lineRule="auto"/>
        <w:rPr>
          <w:szCs w:val="24"/>
        </w:rPr>
      </w:pPr>
      <w:r>
        <w:rPr>
          <w:szCs w:val="24"/>
        </w:rPr>
        <w:t xml:space="preserve">On choisit dans le centre vétérinaire un échantillon de </w:t>
      </w:r>
      <m:oMath>
        <m:r>
          <w:rPr>
            <w:rFonts w:ascii="Cambria Math" w:hAnsi="Cambria Math"/>
            <w:szCs w:val="24"/>
          </w:rPr>
          <m:t>20</m:t>
        </m:r>
      </m:oMath>
      <w:r>
        <w:rPr>
          <w:rFonts w:eastAsiaTheme="minorEastAsia"/>
          <w:szCs w:val="24"/>
        </w:rPr>
        <w:t xml:space="preserve"> chats au hasard. On admet que l’on peut assimiler ce choix à un tirage avec remise.</w:t>
      </w:r>
    </w:p>
    <w:p w14:paraId="3221DA7D" w14:textId="08A38B1C" w:rsidR="009E0B52" w:rsidRDefault="009E0B52" w:rsidP="00FD3CAF">
      <w:pPr>
        <w:pStyle w:val="Paragraphedeliste"/>
        <w:spacing w:after="0"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On note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 xml:space="preserve"> la variable aléatoire donnant le nombre de chats présentant un test positif dans l’échantillon choisi.</w:t>
      </w:r>
    </w:p>
    <w:p w14:paraId="299BEFD6" w14:textId="34E9BF92" w:rsidR="009E0B52" w:rsidRP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Déterminer, en justifiant, la loi suivie par la variable aléatoire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>.</w:t>
      </w:r>
    </w:p>
    <w:p w14:paraId="3AC18BA1" w14:textId="2A5AD7D3" w:rsidR="009E0B52" w:rsidRP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Calculer la probabilité qu’il y ait dans l’échantillon exactement </w:t>
      </w:r>
      <m:oMath>
        <m:r>
          <w:rPr>
            <w:rFonts w:ascii="Cambria Math" w:eastAsiaTheme="minorEastAsia" w:hAnsi="Cambria Math"/>
            <w:szCs w:val="24"/>
          </w:rPr>
          <m:t>5</m:t>
        </m:r>
      </m:oMath>
      <w:r>
        <w:rPr>
          <w:rFonts w:eastAsiaTheme="minorEastAsia"/>
          <w:szCs w:val="24"/>
        </w:rPr>
        <w:t xml:space="preserve"> chats présentant un test positif.</w:t>
      </w:r>
    </w:p>
    <w:p w14:paraId="4B651124" w14:textId="44865446" w:rsidR="009E0B52" w:rsidRPr="009E0B52" w:rsidRDefault="00AE1C1A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>En utilisant la calculatrice, c</w:t>
      </w:r>
      <w:r w:rsidR="009E0B52">
        <w:rPr>
          <w:rFonts w:eastAsiaTheme="minorEastAsia"/>
          <w:szCs w:val="24"/>
        </w:rPr>
        <w:t xml:space="preserve">alculer la probabilité qu’il y ait dans l’échantillon au plus </w:t>
      </w:r>
      <m:oMath>
        <m:r>
          <w:rPr>
            <w:rFonts w:ascii="Cambria Math" w:eastAsiaTheme="minorEastAsia" w:hAnsi="Cambria Math"/>
            <w:szCs w:val="24"/>
          </w:rPr>
          <m:t>8</m:t>
        </m:r>
      </m:oMath>
      <w:r w:rsidR="009E0B52">
        <w:rPr>
          <w:rFonts w:eastAsiaTheme="minorEastAsia"/>
          <w:szCs w:val="24"/>
        </w:rPr>
        <w:t xml:space="preserve"> chats présentant un test positif.</w:t>
      </w:r>
    </w:p>
    <w:p w14:paraId="588E8E86" w14:textId="5EC893C9" w:rsidR="009E0B52" w:rsidRPr="009E0B52" w:rsidRDefault="009E0B52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Déterminer l’espérance de la variable aléatoire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 xml:space="preserve"> et interpréter le résultat dans le contexte de l’exercice.</w:t>
      </w:r>
    </w:p>
    <w:p w14:paraId="4031752D" w14:textId="4BA727C7" w:rsidR="009E0B52" w:rsidRPr="009538F9" w:rsidRDefault="009538F9" w:rsidP="00FD3CAF">
      <w:pPr>
        <w:pStyle w:val="Paragraphedeliste"/>
        <w:numPr>
          <w:ilvl w:val="0"/>
          <w:numId w:val="31"/>
        </w:numPr>
        <w:spacing w:after="0" w:line="36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280B9E" wp14:editId="73C1EB42">
            <wp:simplePos x="0" y="0"/>
            <wp:positionH relativeFrom="column">
              <wp:posOffset>4878705</wp:posOffset>
            </wp:positionH>
            <wp:positionV relativeFrom="paragraph">
              <wp:posOffset>145415</wp:posOffset>
            </wp:positionV>
            <wp:extent cx="1628775" cy="1743075"/>
            <wp:effectExtent l="0" t="0" r="9525" b="9525"/>
            <wp:wrapSquare wrapText="bothSides"/>
            <wp:docPr id="9421081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8113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35714" r="12500" b="9822"/>
                    <a:stretch/>
                  </pic:blipFill>
                  <pic:spPr bwMode="auto">
                    <a:xfrm>
                      <a:off x="0" y="0"/>
                      <a:ext cx="16287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B52">
        <w:rPr>
          <w:szCs w:val="24"/>
        </w:rPr>
        <w:t xml:space="preserve">Dans cette question, on choisit un échantillon de </w:t>
      </w:r>
      <m:oMath>
        <m:r>
          <w:rPr>
            <w:rFonts w:ascii="Cambria Math" w:hAnsi="Cambria Math"/>
            <w:szCs w:val="24"/>
          </w:rPr>
          <m:t>n</m:t>
        </m:r>
      </m:oMath>
      <w:r w:rsidR="009E0B52">
        <w:rPr>
          <w:rFonts w:eastAsiaTheme="minorEastAsia"/>
          <w:szCs w:val="24"/>
        </w:rPr>
        <w:t xml:space="preserve"> chats dans le centre, qu’on assimile encore à un tirage avec remise. On note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  <m:ctrlPr>
              <w:rPr>
                <w:rFonts w:ascii="Cambria Math" w:eastAsia="Cambria Math" w:hAnsi="Cambria Math" w:cs="Cambria Math"/>
                <w:i/>
                <w:szCs w:val="24"/>
              </w:rPr>
            </m:ctrlPr>
          </m:e>
          <m:sub>
            <m:r>
              <w:rPr>
                <w:rFonts w:ascii="Cambria Math" w:eastAsia="Cambria Math" w:hAnsi="Cambria Math" w:cs="Cambria Math"/>
                <w:szCs w:val="24"/>
              </w:rPr>
              <m:t>n</m:t>
            </m:r>
          </m:sub>
        </m:sSub>
      </m:oMath>
      <w:r w:rsidR="009E0B52">
        <w:rPr>
          <w:rFonts w:eastAsiaTheme="minorEastAsia"/>
          <w:szCs w:val="24"/>
        </w:rPr>
        <w:t xml:space="preserve"> la probabilité qu’il y ait au moins un chat</w:t>
      </w:r>
      <w:r>
        <w:rPr>
          <w:rFonts w:eastAsiaTheme="minorEastAsia"/>
          <w:szCs w:val="24"/>
        </w:rPr>
        <w:t xml:space="preserve"> présentant un test positif dans cet échantillon.</w:t>
      </w:r>
    </w:p>
    <w:p w14:paraId="46D07376" w14:textId="13455418" w:rsidR="009538F9" w:rsidRPr="009538F9" w:rsidRDefault="009538F9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  <m:ctrlPr>
              <w:rPr>
                <w:rFonts w:ascii="Cambria Math" w:eastAsia="Cambria Math" w:hAnsi="Cambria Math" w:cs="Cambria Math"/>
                <w:i/>
                <w:szCs w:val="24"/>
              </w:rPr>
            </m:ctrlPr>
          </m:e>
          <m:sub>
            <m:r>
              <w:rPr>
                <w:rFonts w:ascii="Cambria Math" w:eastAsia="Cambria Math" w:hAnsi="Cambria Math" w:cs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0,55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</m:sSup>
      </m:oMath>
      <w:r>
        <w:rPr>
          <w:rFonts w:eastAsiaTheme="minorEastAsia"/>
          <w:szCs w:val="24"/>
        </w:rPr>
        <w:t>.</w:t>
      </w:r>
    </w:p>
    <w:p w14:paraId="0A3FBAD4" w14:textId="056D4990" w:rsidR="009538F9" w:rsidRPr="009538F9" w:rsidRDefault="009538F9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 xml:space="preserve">Décrire le rôle du programme Python, dans lequel la variable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est un entier naturel et la variable </w:t>
      </w:r>
      <m:oMath>
        <m:r>
          <w:rPr>
            <w:rFonts w:ascii="Cambria Math" w:eastAsiaTheme="minorEastAsia" w:hAnsi="Cambria Math"/>
            <w:szCs w:val="24"/>
          </w:rPr>
          <m:t>P</m:t>
        </m:r>
      </m:oMath>
      <w:r>
        <w:rPr>
          <w:rFonts w:eastAsiaTheme="minorEastAsia"/>
          <w:szCs w:val="24"/>
        </w:rPr>
        <w:t xml:space="preserve"> un nombre réel.</w:t>
      </w:r>
    </w:p>
    <w:p w14:paraId="17F2CD4E" w14:textId="386F4173" w:rsidR="009538F9" w:rsidRPr="009E0B52" w:rsidRDefault="009538F9" w:rsidP="00FD3CAF">
      <w:pPr>
        <w:pStyle w:val="Paragraphedeliste"/>
        <w:numPr>
          <w:ilvl w:val="1"/>
          <w:numId w:val="31"/>
        </w:numPr>
        <w:spacing w:after="0" w:line="360" w:lineRule="auto"/>
        <w:rPr>
          <w:szCs w:val="24"/>
        </w:rPr>
      </w:pPr>
      <w:r>
        <w:rPr>
          <w:rFonts w:eastAsiaTheme="minorEastAsia"/>
          <w:szCs w:val="24"/>
        </w:rPr>
        <w:t>Déterminer, en précisant la méthode employée, la valeur renvoyée par ce programme.</w:t>
      </w:r>
    </w:p>
    <w:bookmarkEnd w:id="0"/>
    <w:p w14:paraId="4B004606" w14:textId="77777777" w:rsidR="00C7784C" w:rsidRPr="009E0B52" w:rsidRDefault="00C7784C" w:rsidP="002374B8">
      <w:pPr>
        <w:spacing w:after="0" w:line="240" w:lineRule="auto"/>
        <w:rPr>
          <w:rFonts w:ascii="Algerian" w:hAnsi="Algerian"/>
          <w:b/>
          <w:szCs w:val="24"/>
          <w:highlight w:val="darkGray"/>
        </w:rPr>
      </w:pPr>
    </w:p>
    <w:p w14:paraId="09AB97F4" w14:textId="3494031B" w:rsidR="00D04B06" w:rsidRPr="00FD3CAF" w:rsidRDefault="00D04B06" w:rsidP="002374B8">
      <w:pPr>
        <w:spacing w:after="0" w:line="240" w:lineRule="auto"/>
        <w:rPr>
          <w:b/>
          <w:sz w:val="20"/>
          <w:szCs w:val="20"/>
        </w:rPr>
      </w:pPr>
      <w:r w:rsidRPr="00FD3CAF">
        <w:rPr>
          <w:rFonts w:ascii="Algerian" w:hAnsi="Algerian"/>
          <w:b/>
          <w:szCs w:val="24"/>
          <w:highlight w:val="darkGray"/>
        </w:rPr>
        <w:t xml:space="preserve">Exercice </w:t>
      </w:r>
      <w:r w:rsidR="002C501D" w:rsidRPr="00FD3CAF">
        <w:rPr>
          <w:rFonts w:ascii="Algerian" w:hAnsi="Algerian"/>
          <w:b/>
          <w:szCs w:val="24"/>
          <w:highlight w:val="darkGray"/>
        </w:rPr>
        <w:t>4</w:t>
      </w:r>
      <w:r w:rsidRPr="00FD3CAF">
        <w:rPr>
          <w:rFonts w:ascii="Algerian" w:hAnsi="Algerian"/>
          <w:b/>
          <w:szCs w:val="24"/>
          <w:highlight w:val="darkGray"/>
        </w:rPr>
        <w:t xml:space="preserve"> </w:t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Pr="00FD3CAF">
        <w:rPr>
          <w:rFonts w:ascii="Algerian" w:hAnsi="Algerian"/>
          <w:b/>
          <w:szCs w:val="24"/>
        </w:rPr>
        <w:tab/>
      </w:r>
      <w:r w:rsidR="002C501D" w:rsidRPr="00FD3CAF">
        <w:rPr>
          <w:rFonts w:ascii="Algerian" w:hAnsi="Algerian"/>
          <w:b/>
          <w:szCs w:val="24"/>
        </w:rPr>
        <w:tab/>
      </w:r>
      <w:r w:rsidR="003F310E" w:rsidRPr="00FD3CAF">
        <w:rPr>
          <w:b/>
          <w:sz w:val="20"/>
          <w:szCs w:val="20"/>
        </w:rPr>
        <w:t>5</w:t>
      </w:r>
      <w:r w:rsidRPr="00FD3CAF">
        <w:rPr>
          <w:b/>
          <w:sz w:val="20"/>
          <w:szCs w:val="20"/>
        </w:rPr>
        <w:t xml:space="preserve"> pts</w:t>
      </w:r>
    </w:p>
    <w:p w14:paraId="14CC9424" w14:textId="03065B5D" w:rsidR="007D6EF7" w:rsidRPr="00FD3CAF" w:rsidRDefault="00FD3CAF" w:rsidP="006A67B7">
      <w:pPr>
        <w:spacing w:after="0" w:line="360" w:lineRule="auto"/>
        <w:rPr>
          <w:rFonts w:eastAsiaTheme="minorEastAsia"/>
          <w:bCs/>
          <w:szCs w:val="24"/>
        </w:rPr>
      </w:pPr>
      <w:r w:rsidRPr="00FD3CAF">
        <w:rPr>
          <w:bCs/>
          <w:szCs w:val="24"/>
        </w:rPr>
        <w:t>On donne la fo</w:t>
      </w:r>
      <w:r>
        <w:rPr>
          <w:bCs/>
          <w:szCs w:val="24"/>
        </w:rPr>
        <w:t xml:space="preserve">nction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 ; +∞</m:t>
            </m:r>
          </m:e>
        </m:d>
      </m:oMath>
      <w:r>
        <w:rPr>
          <w:rFonts w:eastAsiaTheme="minorEastAsia"/>
          <w:bCs/>
          <w:szCs w:val="24"/>
        </w:rPr>
        <w:t xml:space="preserve"> par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-4x+3</m:t>
        </m:r>
        <m:func>
          <m:funcPr>
            <m:ctrlPr>
              <w:rPr>
                <w:rFonts w:ascii="Cambria Math" w:eastAsiaTheme="minorEastAsia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ln</m:t>
            </m:r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2x-1</m:t>
                </m:r>
              </m:e>
            </m:d>
          </m:e>
        </m:func>
        <m:r>
          <w:rPr>
            <w:rFonts w:ascii="Cambria Math" w:eastAsiaTheme="minorEastAsia" w:hAnsi="Cambria Math"/>
            <w:szCs w:val="24"/>
          </w:rPr>
          <m:t>.</m:t>
        </m:r>
      </m:oMath>
    </w:p>
    <w:p w14:paraId="4E6DC627" w14:textId="7B63BD84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Calculer les limites de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aux bornes de son intervalle de définition.</w:t>
      </w:r>
    </w:p>
    <w:p w14:paraId="59F143CC" w14:textId="327010FB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>Montrer que :</w:t>
      </w:r>
    </w:p>
    <w:p w14:paraId="3F274ADF" w14:textId="30BB949E" w:rsidR="00FD3CAF" w:rsidRPr="00FD3CAF" w:rsidRDefault="00AE1C1A" w:rsidP="006A67B7">
      <w:pPr>
        <w:pStyle w:val="Paragraphedeliste"/>
        <w:spacing w:after="0" w:line="360" w:lineRule="auto"/>
        <w:rPr>
          <w:rFonts w:eastAsiaTheme="minorEastAsia"/>
          <w:bCs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-10x+10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2x-1</m:t>
              </m:r>
            </m:den>
          </m:f>
          <m:r>
            <w:rPr>
              <w:rFonts w:ascii="Cambria Math" w:eastAsiaTheme="minorEastAsia" w:hAnsi="Cambria Math"/>
              <w:szCs w:val="24"/>
            </w:rPr>
            <m:t>.</m:t>
          </m:r>
        </m:oMath>
      </m:oMathPara>
    </w:p>
    <w:p w14:paraId="584D4980" w14:textId="1564B234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Étudier les variations de la fonction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 ; +∞</m:t>
            </m:r>
          </m:e>
        </m:d>
        <m:r>
          <w:rPr>
            <w:rFonts w:ascii="Cambria Math" w:eastAsiaTheme="minorEastAsia" w:hAnsi="Cambria Math"/>
            <w:szCs w:val="24"/>
          </w:rPr>
          <m:t xml:space="preserve"> </m:t>
        </m:r>
      </m:oMath>
      <w:r>
        <w:rPr>
          <w:rFonts w:eastAsiaTheme="minorEastAsia"/>
          <w:bCs/>
          <w:szCs w:val="24"/>
        </w:rPr>
        <w:t>et dresser le tableau de variations.</w:t>
      </w:r>
    </w:p>
    <w:p w14:paraId="703B89FB" w14:textId="3532FB72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Montrer que l’équation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>
        <w:rPr>
          <w:rFonts w:eastAsiaTheme="minorEastAsia"/>
          <w:bCs/>
          <w:szCs w:val="24"/>
        </w:rPr>
        <w:t xml:space="preserve"> admet une unique solution </w:t>
      </w:r>
      <m:oMath>
        <m:r>
          <w:rPr>
            <w:rFonts w:ascii="Cambria Math" w:eastAsiaTheme="minorEastAsia" w:hAnsi="Cambria Math"/>
            <w:szCs w:val="24"/>
          </w:rPr>
          <m:t>α</m:t>
        </m:r>
      </m:oMath>
      <w:r>
        <w:rPr>
          <w:rFonts w:eastAsiaTheme="minorEastAsia"/>
          <w:bCs/>
          <w:szCs w:val="24"/>
        </w:rPr>
        <w:t xml:space="preserve"> sur l’intervalle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 ; +∞</m:t>
            </m:r>
          </m:e>
        </m:d>
      </m:oMath>
      <w:r>
        <w:rPr>
          <w:rFonts w:eastAsiaTheme="minorEastAsia"/>
          <w:bCs/>
          <w:szCs w:val="24"/>
        </w:rPr>
        <w:t>.</w:t>
      </w:r>
    </w:p>
    <w:p w14:paraId="0F7C66B1" w14:textId="29AACABD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Donner une valeur approchée de </w:t>
      </w:r>
      <m:oMath>
        <m:r>
          <w:rPr>
            <w:rFonts w:ascii="Cambria Math" w:eastAsiaTheme="minorEastAsia" w:hAnsi="Cambria Math"/>
            <w:szCs w:val="24"/>
          </w:rPr>
          <m:t>α</m:t>
        </m:r>
      </m:oMath>
      <w:r>
        <w:rPr>
          <w:rFonts w:eastAsiaTheme="minorEastAsia"/>
          <w:bCs/>
          <w:szCs w:val="24"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</m:oMath>
      <w:r>
        <w:rPr>
          <w:rFonts w:eastAsiaTheme="minorEastAsia"/>
          <w:bCs/>
          <w:szCs w:val="24"/>
        </w:rPr>
        <w:t xml:space="preserve"> près.</w:t>
      </w:r>
    </w:p>
    <w:p w14:paraId="178490F2" w14:textId="79B3CEEC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En déduire le signe de la fonction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 ; +∞</m:t>
            </m:r>
          </m:e>
        </m:d>
      </m:oMath>
      <w:r>
        <w:rPr>
          <w:rFonts w:eastAsiaTheme="minorEastAsia"/>
          <w:bCs/>
          <w:szCs w:val="24"/>
        </w:rPr>
        <w:t>.</w:t>
      </w:r>
    </w:p>
    <w:p w14:paraId="2996C724" w14:textId="36D97374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Déterminer une équation de la tangente à la courbe représentative de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au point d’abscisse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bCs/>
          <w:szCs w:val="24"/>
        </w:rPr>
        <w:t>.</w:t>
      </w:r>
    </w:p>
    <w:p w14:paraId="5A867DDD" w14:textId="70F89D8C" w:rsidR="00FD3CAF" w:rsidRDefault="00FD3CAF" w:rsidP="006A67B7">
      <w:pPr>
        <w:pStyle w:val="Paragraphedeliste"/>
        <w:numPr>
          <w:ilvl w:val="0"/>
          <w:numId w:val="32"/>
        </w:numPr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>Montrer que :</w:t>
      </w:r>
    </w:p>
    <w:p w14:paraId="613EE8BB" w14:textId="5EDE6BBE" w:rsidR="00FD3CAF" w:rsidRPr="00FD3CAF" w:rsidRDefault="00AE1C1A" w:rsidP="006A67B7">
      <w:pPr>
        <w:pStyle w:val="Paragraphedeliste"/>
        <w:spacing w:after="0" w:line="360" w:lineRule="auto"/>
        <w:rPr>
          <w:rFonts w:eastAsiaTheme="minorEastAsia"/>
          <w:bCs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-4x-5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804CF85" w14:textId="1E05969D" w:rsidR="00FD3CAF" w:rsidRPr="00FD3CAF" w:rsidRDefault="00FD3CAF" w:rsidP="006A67B7">
      <w:pPr>
        <w:pStyle w:val="Paragraphedeliste"/>
        <w:spacing w:after="0" w:line="360" w:lineRule="auto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Puis étudier la convexité de la fonction </w:t>
      </w:r>
      <m:oMath>
        <m:r>
          <w:rPr>
            <w:rFonts w:ascii="Cambria Math" w:eastAsiaTheme="minorEastAsia" w:hAnsi="Cambria Math"/>
            <w:szCs w:val="24"/>
          </w:rPr>
          <m:t>f</m:t>
        </m:r>
      </m:oMath>
      <w:r>
        <w:rPr>
          <w:rFonts w:eastAsiaTheme="minorEastAsia"/>
          <w:bCs/>
          <w:szCs w:val="24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 ; +∞</m:t>
            </m:r>
          </m:e>
        </m:d>
      </m:oMath>
      <w:r>
        <w:rPr>
          <w:rFonts w:eastAsiaTheme="minorEastAsia"/>
          <w:bCs/>
          <w:szCs w:val="24"/>
        </w:rPr>
        <w:t>.</w:t>
      </w:r>
    </w:p>
    <w:sectPr w:rsidR="00FD3CAF" w:rsidRPr="00FD3CAF" w:rsidSect="00D307DB">
      <w:footerReference w:type="default" r:id="rId10"/>
      <w:type w:val="continuous"/>
      <w:pgSz w:w="11906" w:h="16838"/>
      <w:pgMar w:top="851" w:right="70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938C" w14:textId="77777777" w:rsidR="0076215C" w:rsidRDefault="0076215C" w:rsidP="0076215C">
      <w:pPr>
        <w:spacing w:after="0" w:line="240" w:lineRule="auto"/>
      </w:pPr>
      <w:r>
        <w:separator/>
      </w:r>
    </w:p>
  </w:endnote>
  <w:endnote w:type="continuationSeparator" w:id="0">
    <w:p w14:paraId="4F523131" w14:textId="77777777" w:rsidR="0076215C" w:rsidRDefault="0076215C" w:rsidP="0076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41760"/>
      <w:docPartObj>
        <w:docPartGallery w:val="Page Numbers (Bottom of Page)"/>
        <w:docPartUnique/>
      </w:docPartObj>
    </w:sdtPr>
    <w:sdtEndPr/>
    <w:sdtContent>
      <w:p w14:paraId="31A265C8" w14:textId="6CAE7579" w:rsidR="0076215C" w:rsidRDefault="0076215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CFBD74C" wp14:editId="711E54F5">
                  <wp:extent cx="5467350" cy="54610"/>
                  <wp:effectExtent l="9525" t="19050" r="9525" b="12065"/>
                  <wp:docPr id="99061341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2A543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E277D80" w14:textId="3B595213" w:rsidR="0076215C" w:rsidRDefault="0076215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A6AE" w14:textId="77777777" w:rsidR="0076215C" w:rsidRDefault="0076215C" w:rsidP="0076215C">
      <w:pPr>
        <w:spacing w:after="0" w:line="240" w:lineRule="auto"/>
      </w:pPr>
      <w:r>
        <w:separator/>
      </w:r>
    </w:p>
  </w:footnote>
  <w:footnote w:type="continuationSeparator" w:id="0">
    <w:p w14:paraId="29D42804" w14:textId="77777777" w:rsidR="0076215C" w:rsidRDefault="0076215C" w:rsidP="0076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37D"/>
    <w:multiLevelType w:val="hybridMultilevel"/>
    <w:tmpl w:val="427AD2B8"/>
    <w:lvl w:ilvl="0" w:tplc="040C0011">
      <w:start w:val="1"/>
      <w:numFmt w:val="decimal"/>
      <w:lvlText w:val="%1)"/>
      <w:lvlJc w:val="left"/>
      <w:pPr>
        <w:ind w:left="26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15" w:hanging="360"/>
      </w:pPr>
    </w:lvl>
    <w:lvl w:ilvl="2" w:tplc="040C001B" w:tentative="1">
      <w:start w:val="1"/>
      <w:numFmt w:val="lowerRoman"/>
      <w:lvlText w:val="%3."/>
      <w:lvlJc w:val="right"/>
      <w:pPr>
        <w:ind w:left="4135" w:hanging="180"/>
      </w:pPr>
    </w:lvl>
    <w:lvl w:ilvl="3" w:tplc="040C000F" w:tentative="1">
      <w:start w:val="1"/>
      <w:numFmt w:val="decimal"/>
      <w:lvlText w:val="%4."/>
      <w:lvlJc w:val="left"/>
      <w:pPr>
        <w:ind w:left="4855" w:hanging="360"/>
      </w:pPr>
    </w:lvl>
    <w:lvl w:ilvl="4" w:tplc="040C0019" w:tentative="1">
      <w:start w:val="1"/>
      <w:numFmt w:val="lowerLetter"/>
      <w:lvlText w:val="%5."/>
      <w:lvlJc w:val="left"/>
      <w:pPr>
        <w:ind w:left="5575" w:hanging="360"/>
      </w:pPr>
    </w:lvl>
    <w:lvl w:ilvl="5" w:tplc="040C001B" w:tentative="1">
      <w:start w:val="1"/>
      <w:numFmt w:val="lowerRoman"/>
      <w:lvlText w:val="%6."/>
      <w:lvlJc w:val="right"/>
      <w:pPr>
        <w:ind w:left="6295" w:hanging="180"/>
      </w:pPr>
    </w:lvl>
    <w:lvl w:ilvl="6" w:tplc="040C000F" w:tentative="1">
      <w:start w:val="1"/>
      <w:numFmt w:val="decimal"/>
      <w:lvlText w:val="%7."/>
      <w:lvlJc w:val="left"/>
      <w:pPr>
        <w:ind w:left="7015" w:hanging="360"/>
      </w:pPr>
    </w:lvl>
    <w:lvl w:ilvl="7" w:tplc="040C0019" w:tentative="1">
      <w:start w:val="1"/>
      <w:numFmt w:val="lowerLetter"/>
      <w:lvlText w:val="%8."/>
      <w:lvlJc w:val="left"/>
      <w:pPr>
        <w:ind w:left="7735" w:hanging="360"/>
      </w:pPr>
    </w:lvl>
    <w:lvl w:ilvl="8" w:tplc="040C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" w15:restartNumberingAfterBreak="0">
    <w:nsid w:val="04C236B6"/>
    <w:multiLevelType w:val="hybridMultilevel"/>
    <w:tmpl w:val="12B058D4"/>
    <w:lvl w:ilvl="0" w:tplc="371A72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39F"/>
    <w:multiLevelType w:val="hybridMultilevel"/>
    <w:tmpl w:val="15D291BC"/>
    <w:lvl w:ilvl="0" w:tplc="6C8242F2">
      <w:start w:val="1"/>
      <w:numFmt w:val="decimal"/>
      <w:lvlText w:val="%1)"/>
      <w:lvlJc w:val="left"/>
      <w:pPr>
        <w:ind w:left="1428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69680B"/>
    <w:multiLevelType w:val="hybridMultilevel"/>
    <w:tmpl w:val="759084B4"/>
    <w:lvl w:ilvl="0" w:tplc="4EDCAD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58F"/>
    <w:multiLevelType w:val="hybridMultilevel"/>
    <w:tmpl w:val="0F1ADE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12CF4"/>
    <w:multiLevelType w:val="hybridMultilevel"/>
    <w:tmpl w:val="56BAB896"/>
    <w:lvl w:ilvl="0" w:tplc="DECCC3E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5BE5"/>
    <w:multiLevelType w:val="hybridMultilevel"/>
    <w:tmpl w:val="E5C8E06A"/>
    <w:lvl w:ilvl="0" w:tplc="E740099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4280084"/>
    <w:multiLevelType w:val="hybridMultilevel"/>
    <w:tmpl w:val="11A2E7EC"/>
    <w:lvl w:ilvl="0" w:tplc="DFF2E34E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8384335"/>
    <w:multiLevelType w:val="hybridMultilevel"/>
    <w:tmpl w:val="1D966E04"/>
    <w:lvl w:ilvl="0" w:tplc="FE92C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E7400990">
      <w:start w:val="1"/>
      <w:numFmt w:val="lowerLetter"/>
      <w:lvlText w:val="%2)"/>
      <w:lvlJc w:val="left"/>
      <w:pPr>
        <w:ind w:left="1776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4FA"/>
    <w:multiLevelType w:val="hybridMultilevel"/>
    <w:tmpl w:val="5E7C30F6"/>
    <w:lvl w:ilvl="0" w:tplc="11AEA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62545"/>
    <w:multiLevelType w:val="hybridMultilevel"/>
    <w:tmpl w:val="997CB602"/>
    <w:lvl w:ilvl="0" w:tplc="5EFC58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3279"/>
    <w:multiLevelType w:val="hybridMultilevel"/>
    <w:tmpl w:val="82D24C8C"/>
    <w:lvl w:ilvl="0" w:tplc="FB0A36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22E3"/>
    <w:multiLevelType w:val="hybridMultilevel"/>
    <w:tmpl w:val="0E007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226B"/>
    <w:multiLevelType w:val="hybridMultilevel"/>
    <w:tmpl w:val="9D565DCC"/>
    <w:lvl w:ilvl="0" w:tplc="CB9CD0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7808"/>
    <w:multiLevelType w:val="hybridMultilevel"/>
    <w:tmpl w:val="49688AD8"/>
    <w:lvl w:ilvl="0" w:tplc="5374E578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71C0"/>
    <w:multiLevelType w:val="hybridMultilevel"/>
    <w:tmpl w:val="E76E0366"/>
    <w:lvl w:ilvl="0" w:tplc="C1542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5648"/>
    <w:multiLevelType w:val="hybridMultilevel"/>
    <w:tmpl w:val="7BF01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0408"/>
    <w:multiLevelType w:val="hybridMultilevel"/>
    <w:tmpl w:val="0EE84426"/>
    <w:lvl w:ilvl="0" w:tplc="F5AA09B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CA8E31C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/>
        <w:bCs/>
        <w:i w:val="0"/>
        <w:noProof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B301E"/>
    <w:multiLevelType w:val="hybridMultilevel"/>
    <w:tmpl w:val="D96C997A"/>
    <w:lvl w:ilvl="0" w:tplc="C2AE38A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B78EEB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C2E8D"/>
    <w:multiLevelType w:val="hybridMultilevel"/>
    <w:tmpl w:val="DC2AE418"/>
    <w:lvl w:ilvl="0" w:tplc="F5AA09B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389"/>
    <w:multiLevelType w:val="hybridMultilevel"/>
    <w:tmpl w:val="102CB7D6"/>
    <w:lvl w:ilvl="0" w:tplc="0B2CF1E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559ED"/>
    <w:multiLevelType w:val="hybridMultilevel"/>
    <w:tmpl w:val="30EEA02A"/>
    <w:lvl w:ilvl="0" w:tplc="CFE2CD08">
      <w:start w:val="1"/>
      <w:numFmt w:val="decimal"/>
      <w:lvlText w:val="%1)"/>
      <w:lvlJc w:val="left"/>
      <w:pPr>
        <w:ind w:left="735" w:hanging="375"/>
      </w:pPr>
      <w:rPr>
        <w:rFonts w:ascii="Cambria Math" w:eastAsiaTheme="minorHAnsi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6099C"/>
    <w:multiLevelType w:val="hybridMultilevel"/>
    <w:tmpl w:val="1F7C1B20"/>
    <w:lvl w:ilvl="0" w:tplc="FE20D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D4EA3"/>
    <w:multiLevelType w:val="hybridMultilevel"/>
    <w:tmpl w:val="88CC6404"/>
    <w:lvl w:ilvl="0" w:tplc="8DC400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8F31DE"/>
    <w:multiLevelType w:val="hybridMultilevel"/>
    <w:tmpl w:val="362460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4D7C"/>
    <w:multiLevelType w:val="hybridMultilevel"/>
    <w:tmpl w:val="CEBE0B5E"/>
    <w:lvl w:ilvl="0" w:tplc="668C93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F788F"/>
    <w:multiLevelType w:val="hybridMultilevel"/>
    <w:tmpl w:val="150251FE"/>
    <w:lvl w:ilvl="0" w:tplc="D472D2E4">
      <w:start w:val="2"/>
      <w:numFmt w:val="lowerLetter"/>
      <w:lvlText w:val="%1)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DB336E"/>
    <w:multiLevelType w:val="hybridMultilevel"/>
    <w:tmpl w:val="630C4B0A"/>
    <w:lvl w:ilvl="0" w:tplc="75D6F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C7F8B"/>
    <w:multiLevelType w:val="hybridMultilevel"/>
    <w:tmpl w:val="C05E6582"/>
    <w:lvl w:ilvl="0" w:tplc="82FCA7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94E91"/>
    <w:multiLevelType w:val="hybridMultilevel"/>
    <w:tmpl w:val="E2D22D78"/>
    <w:lvl w:ilvl="0" w:tplc="9F783EFC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615785C"/>
    <w:multiLevelType w:val="hybridMultilevel"/>
    <w:tmpl w:val="2376D342"/>
    <w:lvl w:ilvl="0" w:tplc="31F256B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8697E"/>
    <w:multiLevelType w:val="hybridMultilevel"/>
    <w:tmpl w:val="A2C849A6"/>
    <w:lvl w:ilvl="0" w:tplc="FB00C2B6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70960300">
    <w:abstractNumId w:val="1"/>
  </w:num>
  <w:num w:numId="2" w16cid:durableId="11734969">
    <w:abstractNumId w:val="22"/>
  </w:num>
  <w:num w:numId="3" w16cid:durableId="489908525">
    <w:abstractNumId w:val="2"/>
  </w:num>
  <w:num w:numId="4" w16cid:durableId="30613681">
    <w:abstractNumId w:val="7"/>
  </w:num>
  <w:num w:numId="5" w16cid:durableId="977537001">
    <w:abstractNumId w:val="0"/>
  </w:num>
  <w:num w:numId="6" w16cid:durableId="1980068830">
    <w:abstractNumId w:val="21"/>
  </w:num>
  <w:num w:numId="7" w16cid:durableId="651758193">
    <w:abstractNumId w:val="28"/>
  </w:num>
  <w:num w:numId="8" w16cid:durableId="1170294335">
    <w:abstractNumId w:val="26"/>
  </w:num>
  <w:num w:numId="9" w16cid:durableId="166723666">
    <w:abstractNumId w:val="15"/>
  </w:num>
  <w:num w:numId="10" w16cid:durableId="569462993">
    <w:abstractNumId w:val="11"/>
  </w:num>
  <w:num w:numId="11" w16cid:durableId="1968125800">
    <w:abstractNumId w:val="17"/>
  </w:num>
  <w:num w:numId="12" w16cid:durableId="219942063">
    <w:abstractNumId w:val="3"/>
  </w:num>
  <w:num w:numId="13" w16cid:durableId="1362589037">
    <w:abstractNumId w:val="10"/>
  </w:num>
  <w:num w:numId="14" w16cid:durableId="21325380">
    <w:abstractNumId w:val="30"/>
  </w:num>
  <w:num w:numId="15" w16cid:durableId="1885369084">
    <w:abstractNumId w:val="25"/>
  </w:num>
  <w:num w:numId="16" w16cid:durableId="785273265">
    <w:abstractNumId w:val="27"/>
  </w:num>
  <w:num w:numId="17" w16cid:durableId="1874463962">
    <w:abstractNumId w:val="19"/>
  </w:num>
  <w:num w:numId="18" w16cid:durableId="1818954860">
    <w:abstractNumId w:val="14"/>
  </w:num>
  <w:num w:numId="19" w16cid:durableId="205140571">
    <w:abstractNumId w:val="4"/>
  </w:num>
  <w:num w:numId="20" w16cid:durableId="1778062351">
    <w:abstractNumId w:val="16"/>
  </w:num>
  <w:num w:numId="21" w16cid:durableId="98726128">
    <w:abstractNumId w:val="23"/>
  </w:num>
  <w:num w:numId="22" w16cid:durableId="133958921">
    <w:abstractNumId w:val="29"/>
  </w:num>
  <w:num w:numId="23" w16cid:durableId="1184174998">
    <w:abstractNumId w:val="18"/>
  </w:num>
  <w:num w:numId="24" w16cid:durableId="1515268388">
    <w:abstractNumId w:val="20"/>
  </w:num>
  <w:num w:numId="25" w16cid:durableId="1414156243">
    <w:abstractNumId w:val="6"/>
  </w:num>
  <w:num w:numId="26" w16cid:durableId="1833598933">
    <w:abstractNumId w:val="31"/>
  </w:num>
  <w:num w:numId="27" w16cid:durableId="365176854">
    <w:abstractNumId w:val="5"/>
  </w:num>
  <w:num w:numId="28" w16cid:durableId="1627347093">
    <w:abstractNumId w:val="9"/>
  </w:num>
  <w:num w:numId="29" w16cid:durableId="1268082131">
    <w:abstractNumId w:val="24"/>
  </w:num>
  <w:num w:numId="30" w16cid:durableId="1293436365">
    <w:abstractNumId w:val="12"/>
  </w:num>
  <w:num w:numId="31" w16cid:durableId="12221463">
    <w:abstractNumId w:val="8"/>
  </w:num>
  <w:num w:numId="32" w16cid:durableId="972247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E4"/>
    <w:rsid w:val="00037613"/>
    <w:rsid w:val="00041978"/>
    <w:rsid w:val="00135AE4"/>
    <w:rsid w:val="0017796A"/>
    <w:rsid w:val="00184487"/>
    <w:rsid w:val="001C5EA6"/>
    <w:rsid w:val="001C6A14"/>
    <w:rsid w:val="001D0671"/>
    <w:rsid w:val="0020419C"/>
    <w:rsid w:val="002257B1"/>
    <w:rsid w:val="00233DA7"/>
    <w:rsid w:val="002374B8"/>
    <w:rsid w:val="00242395"/>
    <w:rsid w:val="002557B7"/>
    <w:rsid w:val="002731B6"/>
    <w:rsid w:val="0028279A"/>
    <w:rsid w:val="002C501D"/>
    <w:rsid w:val="00305443"/>
    <w:rsid w:val="0032188F"/>
    <w:rsid w:val="00321A49"/>
    <w:rsid w:val="003B60F9"/>
    <w:rsid w:val="003F310E"/>
    <w:rsid w:val="003F56DC"/>
    <w:rsid w:val="00412C70"/>
    <w:rsid w:val="004B1786"/>
    <w:rsid w:val="004B7723"/>
    <w:rsid w:val="0055560E"/>
    <w:rsid w:val="00564B2E"/>
    <w:rsid w:val="00582F14"/>
    <w:rsid w:val="005E5F6B"/>
    <w:rsid w:val="00645107"/>
    <w:rsid w:val="00660634"/>
    <w:rsid w:val="006A2852"/>
    <w:rsid w:val="006A38BB"/>
    <w:rsid w:val="006A67B7"/>
    <w:rsid w:val="006B504C"/>
    <w:rsid w:val="00706214"/>
    <w:rsid w:val="007152FE"/>
    <w:rsid w:val="00752601"/>
    <w:rsid w:val="0076215C"/>
    <w:rsid w:val="007D6EF7"/>
    <w:rsid w:val="00820791"/>
    <w:rsid w:val="008248E2"/>
    <w:rsid w:val="008B36F8"/>
    <w:rsid w:val="008F313F"/>
    <w:rsid w:val="009236BD"/>
    <w:rsid w:val="009538F9"/>
    <w:rsid w:val="009A1072"/>
    <w:rsid w:val="009D1B4D"/>
    <w:rsid w:val="009E0B52"/>
    <w:rsid w:val="009E3F70"/>
    <w:rsid w:val="00A023DA"/>
    <w:rsid w:val="00A11671"/>
    <w:rsid w:val="00A15DE8"/>
    <w:rsid w:val="00A425FF"/>
    <w:rsid w:val="00AB06AF"/>
    <w:rsid w:val="00AE1C1A"/>
    <w:rsid w:val="00B91270"/>
    <w:rsid w:val="00BB037D"/>
    <w:rsid w:val="00BC5F10"/>
    <w:rsid w:val="00BE233E"/>
    <w:rsid w:val="00BE47B5"/>
    <w:rsid w:val="00BF6ED0"/>
    <w:rsid w:val="00C20A10"/>
    <w:rsid w:val="00C44743"/>
    <w:rsid w:val="00C7784C"/>
    <w:rsid w:val="00CE1D0D"/>
    <w:rsid w:val="00D01F1F"/>
    <w:rsid w:val="00D04B06"/>
    <w:rsid w:val="00D307DB"/>
    <w:rsid w:val="00D50506"/>
    <w:rsid w:val="00D50DC3"/>
    <w:rsid w:val="00D62434"/>
    <w:rsid w:val="00D83277"/>
    <w:rsid w:val="00E16DDE"/>
    <w:rsid w:val="00E27749"/>
    <w:rsid w:val="00E54B3B"/>
    <w:rsid w:val="00EC6648"/>
    <w:rsid w:val="00ED2052"/>
    <w:rsid w:val="00F01E41"/>
    <w:rsid w:val="00F148D1"/>
    <w:rsid w:val="00F20F21"/>
    <w:rsid w:val="00F651E1"/>
    <w:rsid w:val="00F92E3F"/>
    <w:rsid w:val="00F95DEE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486670"/>
  <w15:chartTrackingRefBased/>
  <w15:docId w15:val="{186F93D1-4048-4D12-9F95-9F8203A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9A"/>
    <w:pPr>
      <w:spacing w:after="200" w:line="276" w:lineRule="auto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79A"/>
    <w:pPr>
      <w:ind w:left="720"/>
      <w:contextualSpacing/>
    </w:pPr>
  </w:style>
  <w:style w:type="paragraph" w:styleId="Sansinterligne">
    <w:name w:val="No Spacing"/>
    <w:uiPriority w:val="1"/>
    <w:qFormat/>
    <w:rsid w:val="0028279A"/>
    <w:pPr>
      <w:spacing w:after="0" w:line="240" w:lineRule="auto"/>
    </w:pPr>
    <w:rPr>
      <w:szCs w:val="22"/>
    </w:rPr>
  </w:style>
  <w:style w:type="character" w:styleId="Textedelespacerserv">
    <w:name w:val="Placeholder Text"/>
    <w:basedOn w:val="Policepardfaut"/>
    <w:uiPriority w:val="99"/>
    <w:semiHidden/>
    <w:rsid w:val="00A023DA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6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15C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6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15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33</cp:revision>
  <cp:lastPrinted>2024-02-18T21:23:00Z</cp:lastPrinted>
  <dcterms:created xsi:type="dcterms:W3CDTF">2024-01-28T10:22:00Z</dcterms:created>
  <dcterms:modified xsi:type="dcterms:W3CDTF">2025-03-30T18:54:00Z</dcterms:modified>
</cp:coreProperties>
</file>