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D761" w14:textId="77777777" w:rsidR="00DF2FD0" w:rsidRPr="006C75E4" w:rsidRDefault="00DF2FD0" w:rsidP="00DF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</w:rPr>
      </w:pPr>
      <w:bookmarkStart w:id="0" w:name="_Hlk151243236"/>
      <w:r w:rsidRPr="006C75E4">
        <w:rPr>
          <w:rFonts w:ascii="Algerian" w:hAnsi="Algerian"/>
          <w:b/>
          <w:bCs/>
          <w:color w:val="FF0000"/>
          <w:sz w:val="40"/>
          <w:szCs w:val="40"/>
        </w:rPr>
        <w:t>Contrôle Option Maths Expertes</w:t>
      </w:r>
    </w:p>
    <w:bookmarkEnd w:id="0"/>
    <w:p w14:paraId="30DD67FA" w14:textId="361A104D" w:rsidR="00DF2FD0" w:rsidRPr="006C75E4" w:rsidRDefault="00576442" w:rsidP="00DF2FD0">
      <w:pPr>
        <w:jc w:val="right"/>
        <w:rPr>
          <w:b/>
          <w:bCs/>
        </w:rPr>
      </w:pPr>
      <w:r>
        <w:rPr>
          <w:b/>
          <w:bCs/>
        </w:rPr>
        <w:t>26</w:t>
      </w:r>
      <w:r w:rsidR="00DF2FD0" w:rsidRPr="006C75E4">
        <w:rPr>
          <w:b/>
          <w:bCs/>
        </w:rPr>
        <w:t>/</w:t>
      </w:r>
      <w:r w:rsidR="00DF2FD0">
        <w:rPr>
          <w:b/>
          <w:bCs/>
        </w:rPr>
        <w:t>0</w:t>
      </w:r>
      <w:r>
        <w:rPr>
          <w:b/>
          <w:bCs/>
        </w:rPr>
        <w:t>2</w:t>
      </w:r>
      <w:r w:rsidR="00DF2FD0" w:rsidRPr="006C75E4">
        <w:rPr>
          <w:b/>
          <w:bCs/>
        </w:rPr>
        <w:t>/202</w:t>
      </w:r>
      <w:r>
        <w:rPr>
          <w:b/>
          <w:bCs/>
        </w:rPr>
        <w:t>5</w:t>
      </w:r>
    </w:p>
    <w:p w14:paraId="38EA9D17" w14:textId="77777777" w:rsidR="00DF2FD0" w:rsidRPr="006C75E4" w:rsidRDefault="00DF2FD0" w:rsidP="00DF2FD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Congruences &amp; Divisibilité – Calculatrice Autorisée</w:t>
      </w:r>
    </w:p>
    <w:p w14:paraId="30C83A76" w14:textId="77777777" w:rsidR="00E7240D" w:rsidRDefault="00E7240D" w:rsidP="00DF2FD0">
      <w:pPr>
        <w:rPr>
          <w:b/>
          <w:bCs/>
          <w:smallCaps/>
          <w:highlight w:val="darkGray"/>
        </w:rPr>
      </w:pPr>
    </w:p>
    <w:p w14:paraId="78BEE8DE" w14:textId="377C25F0" w:rsidR="007820A4" w:rsidRDefault="00DF2FD0" w:rsidP="00DF2FD0">
      <w:r w:rsidRPr="004718FF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 w:rsidRPr="00B268A9">
        <w:rPr>
          <w:b/>
          <w:bCs/>
          <w:sz w:val="20"/>
          <w:szCs w:val="20"/>
        </w:rPr>
        <w:t>3 pts</w:t>
      </w:r>
    </w:p>
    <w:p w14:paraId="319389AF" w14:textId="6B5489D9" w:rsidR="007820A4" w:rsidRPr="00DF2FD0" w:rsidRDefault="00DF2FD0" w:rsidP="00B268A9">
      <w:pPr>
        <w:pStyle w:val="Paragraphedeliste"/>
        <w:numPr>
          <w:ilvl w:val="0"/>
          <w:numId w:val="2"/>
        </w:numPr>
        <w:spacing w:line="360" w:lineRule="auto"/>
      </w:pPr>
      <w:r>
        <w:t xml:space="preserve">Déterminer l’ensemble des entiers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2x≡3   (5)</m:t>
        </m:r>
      </m:oMath>
      <w:r>
        <w:rPr>
          <w:rFonts w:eastAsiaTheme="minorEastAsia"/>
        </w:rPr>
        <w:t>.</w:t>
      </w:r>
    </w:p>
    <w:p w14:paraId="7D1A7316" w14:textId="07C91E92" w:rsidR="00B268A9" w:rsidRPr="00DF2FD0" w:rsidRDefault="00B268A9" w:rsidP="00B268A9">
      <w:pPr>
        <w:pStyle w:val="Paragraphedeliste"/>
        <w:numPr>
          <w:ilvl w:val="0"/>
          <w:numId w:val="2"/>
        </w:numPr>
        <w:spacing w:line="360" w:lineRule="auto"/>
      </w:pPr>
      <w:r>
        <w:t xml:space="preserve">Déterminer l’ensemble des entiers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tels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≡3   (5)</m:t>
        </m:r>
      </m:oMath>
      <w:r>
        <w:rPr>
          <w:rFonts w:eastAsiaTheme="minorEastAsia"/>
        </w:rPr>
        <w:t>.</w:t>
      </w:r>
    </w:p>
    <w:p w14:paraId="7ABE0E52" w14:textId="2F7E358E" w:rsidR="00B268A9" w:rsidRPr="00DF2FD0" w:rsidRDefault="00B268A9" w:rsidP="00B268A9">
      <w:pPr>
        <w:pStyle w:val="Paragraphedeliste"/>
        <w:numPr>
          <w:ilvl w:val="0"/>
          <w:numId w:val="2"/>
        </w:numPr>
        <w:spacing w:line="360" w:lineRule="auto"/>
      </w:pPr>
      <w:r>
        <w:t xml:space="preserve">Déterminer l’ensemble des entiers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(3x+4)(2x+1)≡0   (5)</m:t>
        </m:r>
      </m:oMath>
      <w:r>
        <w:rPr>
          <w:rFonts w:eastAsiaTheme="minorEastAsia"/>
        </w:rPr>
        <w:t>.</w:t>
      </w:r>
    </w:p>
    <w:p w14:paraId="21E2ACB5" w14:textId="1C49C11B" w:rsidR="00DF2FD0" w:rsidRDefault="00B268A9" w:rsidP="00B268A9">
      <w:r w:rsidRPr="00B268A9">
        <w:rPr>
          <w:b/>
          <w:bCs/>
          <w:u w:val="single"/>
        </w:rPr>
        <w:t>N.B</w:t>
      </w:r>
      <w:r>
        <w:t> : On pourra faire un seul tableau de restes pour l’ensemble des trois questions.</w:t>
      </w:r>
    </w:p>
    <w:p w14:paraId="5233ADAD" w14:textId="5481E174" w:rsidR="007820A4" w:rsidRDefault="007820A4"/>
    <w:p w14:paraId="49FD5455" w14:textId="00E942FC" w:rsidR="00DF2FD0" w:rsidRDefault="00DF2FD0" w:rsidP="00DF2FD0">
      <w:r w:rsidRPr="004718FF">
        <w:rPr>
          <w:b/>
          <w:bCs/>
          <w:smallCaps/>
          <w:highlight w:val="darkGray"/>
        </w:rPr>
        <w:t xml:space="preserve">Exercice </w:t>
      </w:r>
      <w:r w:rsidR="00B268A9">
        <w:rPr>
          <w:b/>
          <w:bCs/>
          <w:smallCaps/>
          <w:highlight w:val="darkGray"/>
        </w:rPr>
        <w:t>2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09443A">
        <w:rPr>
          <w:b/>
          <w:bCs/>
          <w:sz w:val="20"/>
          <w:szCs w:val="20"/>
        </w:rPr>
        <w:t>2</w:t>
      </w:r>
      <w:r w:rsidR="00B268A9" w:rsidRPr="00B268A9">
        <w:rPr>
          <w:b/>
          <w:bCs/>
          <w:sz w:val="20"/>
          <w:szCs w:val="20"/>
        </w:rPr>
        <w:t xml:space="preserve"> pts</w:t>
      </w:r>
    </w:p>
    <w:p w14:paraId="1699103B" w14:textId="45FD6AF3" w:rsidR="00DF2FD0" w:rsidRDefault="00B268A9" w:rsidP="00DF2FD0">
      <w:pPr>
        <w:rPr>
          <w:rFonts w:eastAsiaTheme="minorEastAsia"/>
        </w:rPr>
      </w:pPr>
      <w:r>
        <w:t xml:space="preserve">Soient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deux entiers relatifs tels que </w:t>
      </w:r>
      <m:oMath>
        <m:r>
          <w:rPr>
            <w:rFonts w:ascii="Cambria Math" w:eastAsiaTheme="minorEastAsia" w:hAnsi="Cambria Math"/>
          </w:rPr>
          <m:t>a≡4   (6)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b≡5   (6)</m:t>
        </m:r>
      </m:oMath>
      <w:r>
        <w:rPr>
          <w:rFonts w:eastAsiaTheme="minorEastAsia"/>
        </w:rPr>
        <w:t>.</w:t>
      </w:r>
    </w:p>
    <w:p w14:paraId="6F20A95C" w14:textId="7C48AB07" w:rsidR="00B268A9" w:rsidRPr="00B268A9" w:rsidRDefault="00B268A9" w:rsidP="00B268A9">
      <w:pPr>
        <w:pStyle w:val="Paragraphedeliste"/>
        <w:numPr>
          <w:ilvl w:val="0"/>
          <w:numId w:val="3"/>
        </w:numPr>
        <w:spacing w:line="360" w:lineRule="auto"/>
      </w:pPr>
      <w:r>
        <w:t xml:space="preserve">Déterminer le reste de la division euclidienne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>.</w:t>
      </w:r>
    </w:p>
    <w:p w14:paraId="4780F84E" w14:textId="275AE00E" w:rsidR="00B268A9" w:rsidRDefault="00B268A9" w:rsidP="00B268A9">
      <w:pPr>
        <w:pStyle w:val="Paragraphedeliste"/>
        <w:numPr>
          <w:ilvl w:val="0"/>
          <w:numId w:val="3"/>
        </w:numPr>
        <w:spacing w:line="360" w:lineRule="auto"/>
      </w:pPr>
      <w:r>
        <w:rPr>
          <w:rFonts w:eastAsiaTheme="minorEastAsia"/>
        </w:rPr>
        <w:t xml:space="preserve">Déterminer le reste de la division euclidienne de </w:t>
      </w:r>
      <m:oMath>
        <m:r>
          <w:rPr>
            <w:rFonts w:ascii="Cambria Math" w:eastAsiaTheme="minorEastAsia" w:hAnsi="Cambria Math"/>
          </w:rPr>
          <m:t>2a-7b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>.</w:t>
      </w:r>
    </w:p>
    <w:p w14:paraId="2BA7B12B" w14:textId="481165F9" w:rsidR="007820A4" w:rsidRDefault="007820A4"/>
    <w:p w14:paraId="091068A0" w14:textId="230BBA74" w:rsidR="00DF2FD0" w:rsidRDefault="00DF2FD0" w:rsidP="00DF2FD0">
      <w:r w:rsidRPr="004718FF">
        <w:rPr>
          <w:b/>
          <w:bCs/>
          <w:smallCaps/>
          <w:highlight w:val="darkGray"/>
        </w:rPr>
        <w:t xml:space="preserve">Exercice </w:t>
      </w:r>
      <w:r w:rsidR="00B268A9">
        <w:rPr>
          <w:b/>
          <w:bCs/>
          <w:smallCaps/>
          <w:highlight w:val="darkGray"/>
        </w:rPr>
        <w:t>3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09443A">
        <w:rPr>
          <w:b/>
          <w:bCs/>
          <w:sz w:val="20"/>
          <w:szCs w:val="20"/>
        </w:rPr>
        <w:t>2</w:t>
      </w:r>
      <w:r w:rsidR="00B268A9" w:rsidRPr="00B268A9">
        <w:rPr>
          <w:b/>
          <w:bCs/>
          <w:sz w:val="20"/>
          <w:szCs w:val="20"/>
        </w:rPr>
        <w:t xml:space="preserve"> pts</w:t>
      </w:r>
    </w:p>
    <w:p w14:paraId="558A76A6" w14:textId="088232C1" w:rsidR="00DF2FD0" w:rsidRDefault="00B268A9" w:rsidP="00DF2FD0">
      <w:pPr>
        <w:rPr>
          <w:rFonts w:eastAsiaTheme="minorEastAsia"/>
        </w:rPr>
      </w:pPr>
      <w:r>
        <w:t xml:space="preserve">Sans utiliser le raisonnement par récurrence, démontrer que, pour tout entier naturel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> :</w:t>
      </w:r>
    </w:p>
    <w:p w14:paraId="443009CF" w14:textId="102202D5" w:rsidR="00B268A9" w:rsidRPr="00B268A9" w:rsidRDefault="00B268A9" w:rsidP="00DF2FD0">
      <w:pPr>
        <w:rPr>
          <w:i/>
        </w:rPr>
      </w:pPr>
      <m:oMathPara>
        <m:oMath>
          <m:r>
            <w:rPr>
              <w:rFonts w:ascii="Cambria Math" w:hAnsi="Cambria Math"/>
            </w:rPr>
            <m:t>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2n+1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3n+1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est divisible par </m:t>
          </m:r>
          <m:r>
            <w:rPr>
              <w:rFonts w:ascii="Cambria Math" w:eastAsiaTheme="minorEastAsia" w:hAnsi="Cambria Math"/>
            </w:rPr>
            <m:t>17.</m:t>
          </m:r>
        </m:oMath>
      </m:oMathPara>
    </w:p>
    <w:p w14:paraId="5C09E386" w14:textId="03D353B0" w:rsidR="0033345D" w:rsidRDefault="0033345D"/>
    <w:p w14:paraId="3BF6A4CF" w14:textId="6C847145" w:rsidR="00DF2FD0" w:rsidRDefault="00DF2FD0" w:rsidP="00DF2FD0">
      <w:r w:rsidRPr="004718FF">
        <w:rPr>
          <w:b/>
          <w:bCs/>
          <w:smallCaps/>
          <w:highlight w:val="darkGray"/>
        </w:rPr>
        <w:t xml:space="preserve">Exercice </w:t>
      </w:r>
      <w:r w:rsidR="00B268A9">
        <w:rPr>
          <w:b/>
          <w:bCs/>
          <w:smallCaps/>
          <w:highlight w:val="darkGray"/>
        </w:rPr>
        <w:t>4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09443A">
        <w:rPr>
          <w:b/>
          <w:bCs/>
          <w:sz w:val="20"/>
          <w:szCs w:val="20"/>
        </w:rPr>
        <w:t>2</w:t>
      </w:r>
      <w:r w:rsidR="00B268A9" w:rsidRPr="00B268A9">
        <w:rPr>
          <w:b/>
          <w:bCs/>
          <w:sz w:val="20"/>
          <w:szCs w:val="20"/>
        </w:rPr>
        <w:t xml:space="preserve"> pts</w:t>
      </w:r>
    </w:p>
    <w:p w14:paraId="001D5F43" w14:textId="19F8B303" w:rsidR="00DF2FD0" w:rsidRDefault="00B268A9" w:rsidP="00DF2FD0">
      <w:r>
        <w:t>Les deux questions sont indépendantes :</w:t>
      </w:r>
    </w:p>
    <w:p w14:paraId="732F005C" w14:textId="24FA1E75" w:rsidR="00B268A9" w:rsidRPr="00B268A9" w:rsidRDefault="00B268A9" w:rsidP="00B268A9">
      <w:pPr>
        <w:pStyle w:val="Paragraphedeliste"/>
        <w:numPr>
          <w:ilvl w:val="0"/>
          <w:numId w:val="4"/>
        </w:numPr>
        <w:spacing w:line="360" w:lineRule="auto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rPr>
          <w:rFonts w:eastAsiaTheme="minorEastAsia"/>
        </w:rPr>
        <w:t xml:space="preserve"> l’équation : </w:t>
      </w:r>
      <m:oMath>
        <m:r>
          <w:rPr>
            <w:rFonts w:ascii="Cambria Math" w:eastAsiaTheme="minorEastAsia" w:hAnsi="Cambria Math"/>
          </w:rPr>
          <m:t>x+5≡9   (42)</m:t>
        </m:r>
      </m:oMath>
      <w:r>
        <w:rPr>
          <w:rFonts w:eastAsiaTheme="minorEastAsia"/>
        </w:rPr>
        <w:t>.</w:t>
      </w:r>
    </w:p>
    <w:p w14:paraId="0848BFE3" w14:textId="2757D609" w:rsidR="00B268A9" w:rsidRDefault="00B268A9" w:rsidP="00B268A9">
      <w:pPr>
        <w:pStyle w:val="Paragraphedeliste"/>
        <w:numPr>
          <w:ilvl w:val="0"/>
          <w:numId w:val="4"/>
        </w:numPr>
        <w:spacing w:line="360" w:lineRule="auto"/>
      </w:pPr>
      <w:r>
        <w:rPr>
          <w:rFonts w:eastAsiaTheme="minorEastAsia"/>
        </w:rPr>
        <w:t xml:space="preserve">Montrer que </w:t>
      </w:r>
      <m:oMath>
        <m:r>
          <w:rPr>
            <w:rFonts w:ascii="Cambria Math" w:eastAsiaTheme="minorEastAsia" w:hAnsi="Cambria Math"/>
          </w:rPr>
          <m:t xml:space="preserve">6 </m:t>
        </m:r>
      </m:oMath>
      <w:r>
        <w:rPr>
          <w:rFonts w:eastAsiaTheme="minorEastAsia"/>
        </w:rPr>
        <w:t xml:space="preserve">n’admet pas d’inverse modulo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.</w:t>
      </w:r>
    </w:p>
    <w:p w14:paraId="28AC681E" w14:textId="6FBADDD9" w:rsidR="0033345D" w:rsidRDefault="0033345D"/>
    <w:p w14:paraId="01DC3A73" w14:textId="76E2F137" w:rsidR="00DF2FD0" w:rsidRDefault="00DF2FD0" w:rsidP="00DF2FD0">
      <w:r w:rsidRPr="004718FF">
        <w:rPr>
          <w:b/>
          <w:bCs/>
          <w:smallCaps/>
          <w:highlight w:val="darkGray"/>
        </w:rPr>
        <w:t xml:space="preserve">Exercice </w:t>
      </w:r>
      <w:r w:rsidR="00B268A9">
        <w:rPr>
          <w:b/>
          <w:bCs/>
          <w:smallCaps/>
          <w:highlight w:val="darkGray"/>
        </w:rPr>
        <w:t>5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 w:rsidRPr="00B268A9">
        <w:rPr>
          <w:b/>
          <w:bCs/>
          <w:sz w:val="20"/>
          <w:szCs w:val="20"/>
        </w:rPr>
        <w:t>3 pts</w:t>
      </w:r>
    </w:p>
    <w:p w14:paraId="35EFC9A1" w14:textId="14348C16" w:rsidR="00F44D1A" w:rsidRPr="00F44D1A" w:rsidRDefault="00F44D1A" w:rsidP="00B268A9">
      <w:pPr>
        <w:pStyle w:val="Paragraphedeliste"/>
        <w:numPr>
          <w:ilvl w:val="0"/>
          <w:numId w:val="1"/>
        </w:numPr>
        <w:spacing w:line="360" w:lineRule="auto"/>
      </w:pPr>
      <w:r>
        <w:t xml:space="preserve">Donner le reste de la division euclidienne de </w:t>
      </w:r>
      <m:oMath>
        <m:r>
          <w:rPr>
            <w:rFonts w:ascii="Cambria Math" w:hAnsi="Cambria Math"/>
          </w:rPr>
          <m:t>2 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024</m:t>
            </m:r>
          </m:e>
          <m:sup>
            <m:r>
              <w:rPr>
                <w:rFonts w:ascii="Cambria Math" w:hAnsi="Cambria Math"/>
              </w:rPr>
              <m:t>2 024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>.</w:t>
      </w:r>
    </w:p>
    <w:p w14:paraId="0DFACCDC" w14:textId="5DFBD9C4" w:rsidR="00F44D1A" w:rsidRPr="00F44D1A" w:rsidRDefault="00F44D1A" w:rsidP="00B268A9">
      <w:pPr>
        <w:pStyle w:val="Paragraphedeliste"/>
        <w:numPr>
          <w:ilvl w:val="0"/>
          <w:numId w:val="1"/>
        </w:numPr>
        <w:spacing w:line="360" w:lineRule="auto"/>
      </w:pPr>
      <w:r>
        <w:rPr>
          <w:rFonts w:eastAsiaTheme="minorEastAsia"/>
        </w:rPr>
        <w:t xml:space="preserve">Donner les restes dans la division euclidienne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par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</m:t>
        </m:r>
      </m:oMath>
      <w:r>
        <w:rPr>
          <w:rFonts w:eastAsiaTheme="minorEastAsia"/>
        </w:rPr>
        <w:t xml:space="preserve"> pour</w:t>
      </w:r>
      <m:oMath>
        <m:r>
          <w:rPr>
            <w:rFonts w:ascii="Cambria Math" w:eastAsiaTheme="minorEastAsia" w:hAnsi="Cambria Math"/>
          </w:rPr>
          <m:t xml:space="preserve"> n</m:t>
        </m:r>
      </m:oMath>
      <w:r>
        <w:rPr>
          <w:rFonts w:eastAsiaTheme="minorEastAsia"/>
        </w:rPr>
        <w:t xml:space="preserve"> allant de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.</w:t>
      </w:r>
    </w:p>
    <w:p w14:paraId="6C2FBEB8" w14:textId="6991BA0F" w:rsidR="00F44D1A" w:rsidRDefault="00F44D1A" w:rsidP="00B268A9">
      <w:pPr>
        <w:pStyle w:val="Paragraphedeliste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Donner le reste de la division euclidienne de </w:t>
      </w:r>
      <m:oMath>
        <m:r>
          <w:rPr>
            <w:rFonts w:ascii="Cambria Math" w:eastAsiaTheme="minorEastAsia" w:hAnsi="Cambria Math"/>
          </w:rPr>
          <m:t>2 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024</m:t>
            </m:r>
          </m:e>
          <m:sup>
            <m:r>
              <w:rPr>
                <w:rFonts w:ascii="Cambria Math" w:eastAsiaTheme="minorEastAsia" w:hAnsi="Cambria Math"/>
              </w:rPr>
              <m:t>2 024</m:t>
            </m:r>
          </m:sup>
        </m:sSup>
      </m:oMath>
      <w:r>
        <w:rPr>
          <w:rFonts w:eastAsiaTheme="minorEastAsia"/>
        </w:rPr>
        <w:t xml:space="preserve"> par 13.</w:t>
      </w:r>
    </w:p>
    <w:p w14:paraId="1A44DE1A" w14:textId="77777777" w:rsidR="00DF2FD0" w:rsidRDefault="00DF2FD0" w:rsidP="00DF2FD0"/>
    <w:p w14:paraId="6040C869" w14:textId="77777777" w:rsidR="00E7240D" w:rsidRDefault="00E7240D" w:rsidP="00DF2FD0"/>
    <w:p w14:paraId="2C0E87C0" w14:textId="77777777" w:rsidR="00E7240D" w:rsidRDefault="00E7240D" w:rsidP="00DF2FD0"/>
    <w:p w14:paraId="77F26E85" w14:textId="77777777" w:rsidR="00E7240D" w:rsidRDefault="00E7240D" w:rsidP="00DF2FD0"/>
    <w:p w14:paraId="3E5952DA" w14:textId="6B1FDD9D" w:rsidR="00DF2FD0" w:rsidRDefault="00DF2FD0" w:rsidP="00DF2FD0">
      <w:r w:rsidRPr="004718FF">
        <w:rPr>
          <w:b/>
          <w:bCs/>
          <w:smallCaps/>
          <w:highlight w:val="darkGray"/>
        </w:rPr>
        <w:lastRenderedPageBreak/>
        <w:t xml:space="preserve">Exercice </w:t>
      </w:r>
      <w:r w:rsidR="00B268A9">
        <w:rPr>
          <w:b/>
          <w:bCs/>
          <w:smallCaps/>
          <w:highlight w:val="darkGray"/>
        </w:rPr>
        <w:t>6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E7240D">
        <w:rPr>
          <w:b/>
          <w:bCs/>
          <w:sz w:val="20"/>
          <w:szCs w:val="20"/>
        </w:rPr>
        <w:t>5</w:t>
      </w:r>
      <w:r w:rsidR="00B268A9" w:rsidRPr="00B268A9">
        <w:rPr>
          <w:b/>
          <w:bCs/>
          <w:sz w:val="20"/>
          <w:szCs w:val="20"/>
        </w:rPr>
        <w:t xml:space="preserve"> pts</w:t>
      </w:r>
    </w:p>
    <w:p w14:paraId="6223414A" w14:textId="77777777" w:rsidR="00E7240D" w:rsidRDefault="00E7240D" w:rsidP="00E7240D">
      <w:pPr>
        <w:rPr>
          <w:rFonts w:eastAsiaTheme="minorEastAsia"/>
        </w:rPr>
      </w:pPr>
      <w:r>
        <w:rPr>
          <w:rFonts w:eastAsiaTheme="minorEastAsia"/>
        </w:rPr>
        <w:t xml:space="preserve">On considère l’équation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 xml:space="preserve"> :11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entiers relatifs.</w:t>
      </w:r>
    </w:p>
    <w:p w14:paraId="7D8C94D6" w14:textId="77777777" w:rsidR="00E7240D" w:rsidRDefault="00E7240D" w:rsidP="00E7240D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Démontrer que si le couple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est solution de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, alors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≡2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(5)</m:t>
        </m:r>
      </m:oMath>
      <w:r>
        <w:rPr>
          <w:rFonts w:eastAsiaTheme="minorEastAsia"/>
        </w:rPr>
        <w:t>.</w:t>
      </w:r>
    </w:p>
    <w:p w14:paraId="1536D799" w14:textId="77777777" w:rsidR="00E7240D" w:rsidRDefault="00E7240D" w:rsidP="00E7240D">
      <w:pPr>
        <w:pStyle w:val="Paragraphedeliste"/>
        <w:rPr>
          <w:rFonts w:eastAsiaTheme="minorEastAsia"/>
        </w:rPr>
      </w:pPr>
    </w:p>
    <w:p w14:paraId="73F9B3D0" w14:textId="41D77B01" w:rsidR="00E7240D" w:rsidRDefault="00E7240D" w:rsidP="00E7240D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Soient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des entiers relatifs. Compléter sur le sujet, sans justification, les deux tableaux suivants :</w:t>
      </w:r>
    </w:p>
    <w:p w14:paraId="4D742B59" w14:textId="6FBF4C08" w:rsidR="00E7240D" w:rsidRPr="00957BFA" w:rsidRDefault="00E7240D" w:rsidP="00E7240D">
      <w:pPr>
        <w:pStyle w:val="Paragraphedeliste"/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915"/>
        <w:gridCol w:w="915"/>
        <w:gridCol w:w="915"/>
        <w:gridCol w:w="915"/>
        <w:gridCol w:w="916"/>
        <w:gridCol w:w="341"/>
      </w:tblGrid>
      <w:tr w:rsidR="00E7240D" w:rsidRPr="00957BFA" w14:paraId="3C9890E3" w14:textId="77777777" w:rsidTr="009D3283">
        <w:trPr>
          <w:trHeight w:val="555"/>
          <w:jc w:val="center"/>
        </w:trPr>
        <w:tc>
          <w:tcPr>
            <w:tcW w:w="3300" w:type="dxa"/>
            <w:vAlign w:val="center"/>
          </w:tcPr>
          <w:p w14:paraId="7CAFC7AD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 w:rsidRPr="00957BFA">
              <w:rPr>
                <w:rFonts w:eastAsiaTheme="minorEastAsia"/>
                <w:b/>
                <w:bCs/>
              </w:rPr>
              <w:t xml:space="preserve">Modulo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 est cong</w:t>
            </w:r>
            <w:r>
              <w:rPr>
                <w:rFonts w:eastAsiaTheme="minorEastAsia"/>
                <w:b/>
                <w:bCs/>
              </w:rPr>
              <w:t>ru à …</w:t>
            </w:r>
          </w:p>
        </w:tc>
        <w:tc>
          <w:tcPr>
            <w:tcW w:w="915" w:type="dxa"/>
            <w:vAlign w:val="center"/>
          </w:tcPr>
          <w:p w14:paraId="7E8C2996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15" w:type="dxa"/>
            <w:vAlign w:val="center"/>
          </w:tcPr>
          <w:p w14:paraId="62245581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915" w:type="dxa"/>
            <w:vAlign w:val="center"/>
          </w:tcPr>
          <w:p w14:paraId="26F11300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15" w:type="dxa"/>
            <w:vAlign w:val="center"/>
          </w:tcPr>
          <w:p w14:paraId="0972B860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1117F865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0F309" w14:textId="77777777" w:rsidR="00E7240D" w:rsidRPr="00957BFA" w:rsidRDefault="00E7240D" w:rsidP="009D3283">
            <w:pPr>
              <w:pStyle w:val="Paragraphedeliste"/>
              <w:ind w:left="0"/>
              <w:rPr>
                <w:rFonts w:eastAsiaTheme="minorEastAsia"/>
              </w:rPr>
            </w:pPr>
          </w:p>
        </w:tc>
      </w:tr>
      <w:tr w:rsidR="00E7240D" w:rsidRPr="00957BFA" w14:paraId="77041292" w14:textId="77777777" w:rsidTr="009D3283">
        <w:trPr>
          <w:trHeight w:val="555"/>
          <w:jc w:val="center"/>
        </w:trPr>
        <w:tc>
          <w:tcPr>
            <w:tcW w:w="3300" w:type="dxa"/>
            <w:vAlign w:val="center"/>
          </w:tcPr>
          <w:p w14:paraId="43FB2E87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 w:rsidRPr="00957BFA">
              <w:rPr>
                <w:rFonts w:eastAsiaTheme="minorEastAsia"/>
                <w:b/>
                <w:bCs/>
              </w:rPr>
              <w:t xml:space="preserve">Modulo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957BFA">
              <w:rPr>
                <w:rFonts w:eastAsiaTheme="minorEastAsia"/>
                <w:b/>
                <w:bCs/>
              </w:rPr>
              <w:t xml:space="preserve"> est cong</w:t>
            </w:r>
            <w:r>
              <w:rPr>
                <w:rFonts w:eastAsiaTheme="minorEastAsia"/>
                <w:b/>
                <w:bCs/>
              </w:rPr>
              <w:t>ru à …</w:t>
            </w:r>
          </w:p>
        </w:tc>
        <w:tc>
          <w:tcPr>
            <w:tcW w:w="915" w:type="dxa"/>
            <w:vAlign w:val="center"/>
          </w:tcPr>
          <w:p w14:paraId="1634D79F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0440BBCB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427103BB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04A9047D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631DE3EF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E2E54" w14:textId="77777777" w:rsidR="00E7240D" w:rsidRPr="00957BFA" w:rsidRDefault="00E7240D" w:rsidP="009D3283">
            <w:pPr>
              <w:pStyle w:val="Paragraphedeliste"/>
              <w:ind w:left="0"/>
              <w:rPr>
                <w:rFonts w:eastAsiaTheme="minorEastAsia"/>
              </w:rPr>
            </w:pPr>
          </w:p>
        </w:tc>
      </w:tr>
    </w:tbl>
    <w:p w14:paraId="724964DF" w14:textId="2796255E" w:rsidR="00E7240D" w:rsidRPr="00957BFA" w:rsidRDefault="00E7240D" w:rsidP="00E7240D">
      <w:pPr>
        <w:pStyle w:val="Paragraphedeliste"/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915"/>
        <w:gridCol w:w="915"/>
        <w:gridCol w:w="915"/>
        <w:gridCol w:w="915"/>
        <w:gridCol w:w="916"/>
        <w:gridCol w:w="341"/>
      </w:tblGrid>
      <w:tr w:rsidR="00E7240D" w:rsidRPr="00957BFA" w14:paraId="08E9A3CF" w14:textId="77777777" w:rsidTr="009D3283">
        <w:trPr>
          <w:trHeight w:val="555"/>
          <w:jc w:val="center"/>
        </w:trPr>
        <w:tc>
          <w:tcPr>
            <w:tcW w:w="3300" w:type="dxa"/>
            <w:vAlign w:val="center"/>
          </w:tcPr>
          <w:p w14:paraId="04AFA657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 w:rsidRPr="00957BFA">
              <w:rPr>
                <w:rFonts w:eastAsiaTheme="minorEastAsia"/>
                <w:b/>
                <w:bCs/>
              </w:rPr>
              <w:t xml:space="preserve">Modulo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 est cong</w:t>
            </w:r>
            <w:r>
              <w:rPr>
                <w:rFonts w:eastAsiaTheme="minorEastAsia"/>
                <w:b/>
                <w:bCs/>
              </w:rPr>
              <w:t>ru à …</w:t>
            </w:r>
          </w:p>
        </w:tc>
        <w:tc>
          <w:tcPr>
            <w:tcW w:w="915" w:type="dxa"/>
            <w:vAlign w:val="center"/>
          </w:tcPr>
          <w:p w14:paraId="618D1DA9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15" w:type="dxa"/>
            <w:vAlign w:val="center"/>
          </w:tcPr>
          <w:p w14:paraId="7DB7D639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915" w:type="dxa"/>
            <w:vAlign w:val="center"/>
          </w:tcPr>
          <w:p w14:paraId="10A25640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15" w:type="dxa"/>
            <w:vAlign w:val="center"/>
          </w:tcPr>
          <w:p w14:paraId="3ED38D5F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54E35139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FDE23" w14:textId="77777777" w:rsidR="00E7240D" w:rsidRPr="00957BFA" w:rsidRDefault="00E7240D" w:rsidP="009D3283">
            <w:pPr>
              <w:pStyle w:val="Paragraphedeliste"/>
              <w:ind w:left="0"/>
              <w:rPr>
                <w:rFonts w:eastAsiaTheme="minorEastAsia"/>
              </w:rPr>
            </w:pPr>
          </w:p>
        </w:tc>
      </w:tr>
      <w:tr w:rsidR="00E7240D" w:rsidRPr="00957BFA" w14:paraId="39A4F5FB" w14:textId="77777777" w:rsidTr="009D3283">
        <w:trPr>
          <w:trHeight w:val="555"/>
          <w:jc w:val="center"/>
        </w:trPr>
        <w:tc>
          <w:tcPr>
            <w:tcW w:w="3300" w:type="dxa"/>
            <w:vAlign w:val="center"/>
          </w:tcPr>
          <w:p w14:paraId="063DED6E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  <w:r w:rsidRPr="00957BFA">
              <w:rPr>
                <w:rFonts w:eastAsiaTheme="minorEastAsia"/>
                <w:b/>
                <w:bCs/>
              </w:rPr>
              <w:t xml:space="preserve">Modulo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oMath>
            <w:r w:rsidRPr="00957BFA">
              <w:rPr>
                <w:rFonts w:eastAsiaTheme="minorEastAsia"/>
                <w:b/>
                <w:bCs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957BFA">
              <w:rPr>
                <w:rFonts w:eastAsiaTheme="minorEastAsia"/>
                <w:b/>
                <w:bCs/>
              </w:rPr>
              <w:t xml:space="preserve"> est cong</w:t>
            </w:r>
            <w:r>
              <w:rPr>
                <w:rFonts w:eastAsiaTheme="minorEastAsia"/>
                <w:b/>
                <w:bCs/>
              </w:rPr>
              <w:t>ru à …</w:t>
            </w:r>
          </w:p>
        </w:tc>
        <w:tc>
          <w:tcPr>
            <w:tcW w:w="915" w:type="dxa"/>
            <w:vAlign w:val="center"/>
          </w:tcPr>
          <w:p w14:paraId="10CA5567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3D3B0BFD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1D47ABE6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5" w:type="dxa"/>
            <w:vAlign w:val="center"/>
          </w:tcPr>
          <w:p w14:paraId="619A58DD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14:paraId="79500CF8" w14:textId="77777777" w:rsidR="00E7240D" w:rsidRPr="00957BFA" w:rsidRDefault="00E7240D" w:rsidP="009D3283">
            <w:pPr>
              <w:pStyle w:val="Paragraphedeliste"/>
              <w:ind w:left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E7B82" w14:textId="77777777" w:rsidR="00E7240D" w:rsidRPr="00957BFA" w:rsidRDefault="00E7240D" w:rsidP="009D3283">
            <w:pPr>
              <w:pStyle w:val="Paragraphedeliste"/>
              <w:ind w:left="0"/>
              <w:rPr>
                <w:rFonts w:eastAsiaTheme="minorEastAsia"/>
              </w:rPr>
            </w:pPr>
          </w:p>
        </w:tc>
      </w:tr>
    </w:tbl>
    <w:p w14:paraId="087D6A2A" w14:textId="77777777" w:rsidR="00E7240D" w:rsidRPr="00957BFA" w:rsidRDefault="00E7240D" w:rsidP="00E7240D">
      <w:pPr>
        <w:pStyle w:val="Paragraphedeliste"/>
        <w:rPr>
          <w:rFonts w:eastAsiaTheme="minorEastAsia"/>
        </w:rPr>
      </w:pPr>
    </w:p>
    <w:p w14:paraId="4E5E87C7" w14:textId="13A40172" w:rsidR="00E7240D" w:rsidRDefault="00E7240D" w:rsidP="00E7240D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Quelles sont les valeurs possibles du reste de la division euclidienne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 ?</w:t>
      </w:r>
    </w:p>
    <w:p w14:paraId="1B8BB1D1" w14:textId="77777777" w:rsidR="00E7240D" w:rsidRDefault="00E7240D" w:rsidP="00E7240D">
      <w:pPr>
        <w:pStyle w:val="Paragraphedeliste"/>
        <w:rPr>
          <w:rFonts w:eastAsiaTheme="minorEastAsia"/>
        </w:rPr>
      </w:pPr>
    </w:p>
    <w:p w14:paraId="59314E34" w14:textId="77777777" w:rsidR="00E7240D" w:rsidRDefault="00E7240D" w:rsidP="00E7240D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En déduire que si le couple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est solution de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, alors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multiples de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.</w:t>
      </w:r>
    </w:p>
    <w:p w14:paraId="53921255" w14:textId="2018E8C4" w:rsidR="00E7240D" w:rsidRDefault="00E7240D" w:rsidP="00E7240D">
      <w:pPr>
        <w:pStyle w:val="Paragraphedeliste"/>
        <w:rPr>
          <w:rFonts w:eastAsiaTheme="minorEastAsia"/>
        </w:rPr>
      </w:pPr>
    </w:p>
    <w:p w14:paraId="25D620DF" w14:textId="372F9350" w:rsidR="00E7240D" w:rsidRPr="00957BFA" w:rsidRDefault="00E7240D" w:rsidP="00E7240D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Démontrer que si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sont des multiples de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, alors le couple </w:t>
      </w:r>
      <m:oMath>
        <m:r>
          <w:rPr>
            <w:rFonts w:ascii="Cambria Math" w:eastAsiaTheme="minorEastAsia" w:hAnsi="Cambria Math"/>
          </w:rPr>
          <m:t>(x ;y)</m:t>
        </m:r>
      </m:oMath>
      <w:r>
        <w:rPr>
          <w:rFonts w:eastAsiaTheme="minorEastAsia"/>
        </w:rPr>
        <w:t xml:space="preserve"> n’est pas solution de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. Que peut-on en déduire pour l’équation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> ?</w:t>
      </w:r>
    </w:p>
    <w:p w14:paraId="03CC5662" w14:textId="77777777" w:rsidR="00DF2FD0" w:rsidRDefault="00DF2FD0" w:rsidP="00DF2FD0"/>
    <w:p w14:paraId="511A9144" w14:textId="76F536DB" w:rsidR="00DF2FD0" w:rsidRDefault="00DF2FD0" w:rsidP="00DF2FD0">
      <w:r w:rsidRPr="004718FF">
        <w:rPr>
          <w:b/>
          <w:bCs/>
          <w:smallCaps/>
          <w:highlight w:val="darkGray"/>
        </w:rPr>
        <w:t xml:space="preserve">Exercice </w:t>
      </w:r>
      <w:r w:rsidR="00B268A9">
        <w:rPr>
          <w:b/>
          <w:bCs/>
          <w:smallCaps/>
          <w:highlight w:val="darkGray"/>
        </w:rPr>
        <w:t>7</w:t>
      </w:r>
      <w:r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B268A9">
        <w:rPr>
          <w:b/>
          <w:bCs/>
          <w:smallCaps/>
        </w:rPr>
        <w:tab/>
      </w:r>
      <w:r w:rsidR="0009443A">
        <w:rPr>
          <w:b/>
          <w:bCs/>
          <w:sz w:val="20"/>
          <w:szCs w:val="20"/>
        </w:rPr>
        <w:t>3</w:t>
      </w:r>
      <w:r w:rsidR="00B268A9" w:rsidRPr="00B268A9">
        <w:rPr>
          <w:b/>
          <w:bCs/>
          <w:sz w:val="20"/>
          <w:szCs w:val="20"/>
        </w:rPr>
        <w:t xml:space="preserve"> pts</w:t>
      </w:r>
    </w:p>
    <w:p w14:paraId="0343C93B" w14:textId="01C2A93E" w:rsidR="00DF2FD0" w:rsidRDefault="00B268A9" w:rsidP="00DF2FD0">
      <w:pPr>
        <w:rPr>
          <w:rFonts w:eastAsiaTheme="minorEastAsia"/>
        </w:rPr>
      </w:pPr>
      <w:r>
        <w:t xml:space="preserve">A la pointe ouest de l’Île de Ré, se situe le grand phare des baleines. L’escalier qui mène au sommet a un nombre de marches compris entre </w:t>
      </w:r>
      <m:oMath>
        <m:r>
          <w:rPr>
            <w:rFonts w:ascii="Cambria Math" w:hAnsi="Cambria Math"/>
          </w:rPr>
          <m:t>246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260</m:t>
        </m:r>
      </m:oMath>
      <w:r>
        <w:rPr>
          <w:rFonts w:eastAsiaTheme="minorEastAsia"/>
        </w:rPr>
        <w:t>.</w:t>
      </w:r>
    </w:p>
    <w:p w14:paraId="32164BE2" w14:textId="098E38D6" w:rsidR="0033345D" w:rsidRDefault="00B268A9">
      <w:r>
        <w:rPr>
          <w:rFonts w:eastAsiaTheme="minorEastAsia"/>
        </w:rPr>
        <w:t>Léo et Raphaël sont deux grands sportifs. Léo qui est plus jeune monte les marches 4 par 4</w:t>
      </w:r>
      <w:r>
        <w:t xml:space="preserve"> et à la fin, il lui reste 1 marche. Raphaël, lui, monte les marches 3 par 3 et à </w:t>
      </w:r>
      <w:r w:rsidR="00A81A8C">
        <w:t>la</w:t>
      </w:r>
      <w:r>
        <w:t xml:space="preserve"> fin, il lui reste 2 marches. </w:t>
      </w:r>
    </w:p>
    <w:p w14:paraId="79F27E04" w14:textId="3E750CED" w:rsidR="00B268A9" w:rsidRDefault="00B268A9">
      <w:r>
        <w:t xml:space="preserve">Combien l’escalier compte-t-il de marches ? </w:t>
      </w:r>
      <w:r w:rsidRPr="00B268A9">
        <w:rPr>
          <w:b/>
          <w:bCs/>
          <w:i/>
          <w:iCs/>
        </w:rPr>
        <w:t>On expliquera clairement la méthode utilisée</w:t>
      </w:r>
      <w:r>
        <w:t>.</w:t>
      </w:r>
    </w:p>
    <w:p w14:paraId="25001215" w14:textId="52DF1CC9" w:rsidR="0033345D" w:rsidRDefault="000944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FB261" wp14:editId="70B22E7A">
                <wp:simplePos x="0" y="0"/>
                <wp:positionH relativeFrom="column">
                  <wp:posOffset>4364990</wp:posOffset>
                </wp:positionH>
                <wp:positionV relativeFrom="paragraph">
                  <wp:posOffset>776605</wp:posOffset>
                </wp:positionV>
                <wp:extent cx="1905000" cy="1476375"/>
                <wp:effectExtent l="0" t="0" r="19050" b="28575"/>
                <wp:wrapNone/>
                <wp:docPr id="17142558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2D667" w14:textId="752A09DF" w:rsidR="0009443A" w:rsidRPr="0009443A" w:rsidRDefault="0009443A" w:rsidP="000944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43A">
                              <w:rPr>
                                <w:b/>
                                <w:bCs/>
                              </w:rPr>
                              <w:t>C’est de l’arithmétique n’est-ce pas ???</w:t>
                            </w:r>
                          </w:p>
                          <w:p w14:paraId="1A1E5AE3" w14:textId="5924E44C" w:rsidR="0009443A" w:rsidRPr="0009443A" w:rsidRDefault="0009443A" w:rsidP="000944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43A">
                              <w:rPr>
                                <w:b/>
                                <w:bCs/>
                              </w:rPr>
                              <w:t>C’est à méditer, mais pour l’instant, foncez !!!!!</w:t>
                            </w:r>
                          </w:p>
                          <w:p w14:paraId="6444E36D" w14:textId="0CFB63E2" w:rsidR="0009443A" w:rsidRPr="0009443A" w:rsidRDefault="0009443A" w:rsidP="000944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43A">
                              <w:rPr>
                                <w:b/>
                                <w:bCs/>
                              </w:rPr>
                              <w:t>Bon courage et amusez-vous bien…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FB26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3.7pt;margin-top:61.15pt;width:150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6jOAIAAH0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" fillcolor="white [3201]" strokeweight=".5pt">
                <v:textbox>
                  <w:txbxContent>
                    <w:p w14:paraId="6502D667" w14:textId="752A09DF" w:rsidR="0009443A" w:rsidRPr="0009443A" w:rsidRDefault="0009443A" w:rsidP="000944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443A">
                        <w:rPr>
                          <w:b/>
                          <w:bCs/>
                        </w:rPr>
                        <w:t>C’est de l’arithmétique n’est-ce pas ???</w:t>
                      </w:r>
                    </w:p>
                    <w:p w14:paraId="1A1E5AE3" w14:textId="5924E44C" w:rsidR="0009443A" w:rsidRPr="0009443A" w:rsidRDefault="0009443A" w:rsidP="000944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443A">
                        <w:rPr>
                          <w:b/>
                          <w:bCs/>
                        </w:rPr>
                        <w:t>C’est à méditer, mais pour l’instant, foncez !!!!!</w:t>
                      </w:r>
                    </w:p>
                    <w:p w14:paraId="6444E36D" w14:textId="0CFB63E2" w:rsidR="0009443A" w:rsidRPr="0009443A" w:rsidRDefault="0009443A" w:rsidP="000944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443A">
                        <w:rPr>
                          <w:b/>
                          <w:bCs/>
                        </w:rPr>
                        <w:t>Bon courage et amusez-vous bien…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4FFAC62" wp14:editId="368ED228">
            <wp:simplePos x="0" y="0"/>
            <wp:positionH relativeFrom="margin">
              <wp:posOffset>276225</wp:posOffset>
            </wp:positionH>
            <wp:positionV relativeFrom="paragraph">
              <wp:posOffset>128905</wp:posOffset>
            </wp:positionV>
            <wp:extent cx="3981450" cy="28956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45D" w:rsidSect="0033345D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70B17"/>
    <w:multiLevelType w:val="hybridMultilevel"/>
    <w:tmpl w:val="6EFE638E"/>
    <w:lvl w:ilvl="0" w:tplc="C7C449F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6CA7"/>
    <w:multiLevelType w:val="hybridMultilevel"/>
    <w:tmpl w:val="ADDE8A1C"/>
    <w:lvl w:ilvl="0" w:tplc="D45684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3015"/>
    <w:multiLevelType w:val="hybridMultilevel"/>
    <w:tmpl w:val="36BC310A"/>
    <w:lvl w:ilvl="0" w:tplc="96420EB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380D"/>
    <w:multiLevelType w:val="hybridMultilevel"/>
    <w:tmpl w:val="33F805FC"/>
    <w:lvl w:ilvl="0" w:tplc="069877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2DA4"/>
    <w:multiLevelType w:val="hybridMultilevel"/>
    <w:tmpl w:val="FDE03112"/>
    <w:lvl w:ilvl="0" w:tplc="020867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2778">
    <w:abstractNumId w:val="4"/>
  </w:num>
  <w:num w:numId="2" w16cid:durableId="398092732">
    <w:abstractNumId w:val="0"/>
  </w:num>
  <w:num w:numId="3" w16cid:durableId="756630113">
    <w:abstractNumId w:val="2"/>
  </w:num>
  <w:num w:numId="4" w16cid:durableId="1989093053">
    <w:abstractNumId w:val="1"/>
  </w:num>
  <w:num w:numId="5" w16cid:durableId="1301615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5D"/>
    <w:rsid w:val="0009443A"/>
    <w:rsid w:val="0033345D"/>
    <w:rsid w:val="00412C70"/>
    <w:rsid w:val="004B1786"/>
    <w:rsid w:val="00576442"/>
    <w:rsid w:val="00775648"/>
    <w:rsid w:val="007820A4"/>
    <w:rsid w:val="00820791"/>
    <w:rsid w:val="008F313F"/>
    <w:rsid w:val="009D1B4D"/>
    <w:rsid w:val="00A81A8C"/>
    <w:rsid w:val="00B268A9"/>
    <w:rsid w:val="00BE47B5"/>
    <w:rsid w:val="00C044BC"/>
    <w:rsid w:val="00DF2FD0"/>
    <w:rsid w:val="00E7240D"/>
    <w:rsid w:val="00EC6648"/>
    <w:rsid w:val="00F01E41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DFAD"/>
  <w15:chartTrackingRefBased/>
  <w15:docId w15:val="{3FBF2BC6-0A08-40AE-B73B-66A47B1F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D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44D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4</cp:revision>
  <dcterms:created xsi:type="dcterms:W3CDTF">2024-01-13T17:40:00Z</dcterms:created>
  <dcterms:modified xsi:type="dcterms:W3CDTF">2025-02-27T15:18:00Z</dcterms:modified>
</cp:coreProperties>
</file>