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4E29" w14:textId="72CA029A" w:rsidR="00C617BE" w:rsidRPr="00134CA8" w:rsidRDefault="004D6EA1" w:rsidP="00134CA8">
      <w:pPr>
        <w:pBdr>
          <w:top w:val="single" w:sz="4" w:space="1" w:color="auto"/>
          <w:left w:val="single" w:sz="4" w:space="4" w:color="auto"/>
          <w:bottom w:val="single" w:sz="4" w:space="1" w:color="auto"/>
          <w:right w:val="single" w:sz="4" w:space="4" w:color="auto"/>
        </w:pBdr>
        <w:jc w:val="center"/>
        <w:rPr>
          <w:rFonts w:ascii="Algerian" w:hAnsi="Algerian" w:cs="Tahoma"/>
          <w:b/>
          <w:bCs/>
          <w:color w:val="FF0000"/>
          <w:sz w:val="32"/>
          <w:szCs w:val="32"/>
        </w:rPr>
      </w:pPr>
      <w:r w:rsidRPr="00134CA8">
        <w:rPr>
          <w:rFonts w:ascii="Algerian" w:hAnsi="Algerian" w:cs="Tahoma"/>
          <w:b/>
          <w:bCs/>
          <w:color w:val="FF0000"/>
          <w:sz w:val="32"/>
          <w:szCs w:val="32"/>
        </w:rPr>
        <w:t>Notion d’équation</w:t>
      </w:r>
    </w:p>
    <w:p w14:paraId="0EAD0481" w14:textId="1E928B2D" w:rsidR="004D6EA1" w:rsidRDefault="004D6EA1" w:rsidP="004D6EA1">
      <w:pPr>
        <w:jc w:val="center"/>
        <w:rPr>
          <w:rFonts w:ascii="Tahoma" w:hAnsi="Tahoma" w:cs="Tahoma"/>
          <w:b/>
          <w:bCs/>
          <w:color w:val="FF0000"/>
          <w:sz w:val="28"/>
          <w:szCs w:val="28"/>
        </w:rPr>
      </w:pPr>
    </w:p>
    <w:p w14:paraId="3BA39352" w14:textId="77777777" w:rsidR="000C03CA" w:rsidRDefault="000C03CA" w:rsidP="004D6EA1">
      <w:pPr>
        <w:spacing w:after="120" w:line="360" w:lineRule="auto"/>
        <w:contextualSpacing/>
        <w:rPr>
          <w:rFonts w:ascii="Tahoma" w:hAnsi="Tahoma" w:cs="Tahoma"/>
          <w:b/>
          <w:color w:val="FF0000"/>
          <w:u w:val="single"/>
        </w:rPr>
      </w:pPr>
    </w:p>
    <w:p w14:paraId="4D29FEAD" w14:textId="4DF7EF49" w:rsidR="004D6EA1" w:rsidRPr="004D6EA1" w:rsidRDefault="004D6EA1" w:rsidP="004D6EA1">
      <w:pPr>
        <w:spacing w:after="120" w:line="360" w:lineRule="auto"/>
        <w:contextualSpacing/>
        <w:rPr>
          <w:rFonts w:ascii="Tahoma" w:hAnsi="Tahoma" w:cs="Tahoma"/>
          <w:b/>
          <w:color w:val="FF0000"/>
          <w:u w:val="single"/>
        </w:rPr>
      </w:pPr>
      <w:r w:rsidRPr="004D6EA1">
        <w:rPr>
          <w:rFonts w:ascii="Tahoma" w:hAnsi="Tahoma" w:cs="Tahoma"/>
          <w:b/>
          <w:color w:val="FF0000"/>
          <w:u w:val="single"/>
        </w:rPr>
        <w:t>Signification :</w:t>
      </w:r>
    </w:p>
    <w:p w14:paraId="5F1C0F15" w14:textId="77777777" w:rsidR="004D6EA1" w:rsidRPr="004D6EA1" w:rsidRDefault="004D6EA1" w:rsidP="004D6EA1">
      <w:pPr>
        <w:spacing w:after="120" w:line="360" w:lineRule="auto"/>
        <w:ind w:left="426"/>
        <w:contextualSpacing/>
        <w:rPr>
          <w:rFonts w:ascii="Tahoma" w:eastAsiaTheme="minorEastAsia" w:hAnsi="Tahoma" w:cs="Tahoma"/>
          <w:b/>
          <w:color w:val="FF0000"/>
        </w:rPr>
      </w:pPr>
      <w:r w:rsidRPr="004D6EA1">
        <w:rPr>
          <w:rFonts w:ascii="Tahoma" w:hAnsi="Tahoma" w:cs="Tahoma"/>
          <w:b/>
          <w:color w:val="FF0000"/>
        </w:rPr>
        <w:t>Résoudre une équation à une inconnue (</w:t>
      </w:r>
      <m:oMath>
        <m:r>
          <m:rPr>
            <m:sty m:val="bi"/>
          </m:rPr>
          <w:rPr>
            <w:rFonts w:ascii="Cambria Math" w:hAnsi="Cambria Math" w:cs="Tahoma"/>
            <w:color w:val="FF0000"/>
          </w:rPr>
          <m:t>x</m:t>
        </m:r>
      </m:oMath>
      <w:r w:rsidRPr="004D6EA1">
        <w:rPr>
          <w:rFonts w:ascii="Tahoma" w:eastAsiaTheme="minorEastAsia" w:hAnsi="Tahoma" w:cs="Tahoma"/>
          <w:b/>
          <w:color w:val="FF0000"/>
        </w:rPr>
        <w:t xml:space="preserve">), c’est trouver toutes les valeurs numériques que l’on peut donner à cette inconnue pour que l’égalité soit vraie. </w:t>
      </w:r>
    </w:p>
    <w:p w14:paraId="527B8978" w14:textId="77777777" w:rsidR="004D6EA1" w:rsidRPr="00441F25" w:rsidRDefault="004D6EA1" w:rsidP="004D6EA1">
      <w:pPr>
        <w:spacing w:after="120" w:line="360" w:lineRule="auto"/>
        <w:ind w:left="426"/>
        <w:contextualSpacing/>
        <w:rPr>
          <w:rFonts w:ascii="Tahoma" w:hAnsi="Tahoma" w:cs="Tahoma"/>
          <w:i/>
          <w:sz w:val="12"/>
          <w:szCs w:val="12"/>
        </w:rPr>
      </w:pPr>
    </w:p>
    <w:p w14:paraId="6855AF8F" w14:textId="77777777" w:rsidR="004D6EA1" w:rsidRPr="004D6EA1" w:rsidRDefault="004D6EA1" w:rsidP="004D6EA1">
      <w:pPr>
        <w:spacing w:after="120" w:line="360" w:lineRule="auto"/>
        <w:ind w:left="426"/>
        <w:contextualSpacing/>
        <w:rPr>
          <w:rFonts w:ascii="Tahoma" w:hAnsi="Tahoma" w:cs="Tahoma"/>
          <w:u w:val="single"/>
        </w:rPr>
      </w:pPr>
      <w:r w:rsidRPr="004D6EA1">
        <w:rPr>
          <w:rFonts w:ascii="Tahoma" w:hAnsi="Tahoma" w:cs="Tahoma"/>
          <w:u w:val="single"/>
        </w:rPr>
        <w:t>Exemple :</w:t>
      </w:r>
    </w:p>
    <w:p w14:paraId="3A3D0187" w14:textId="19E23C38" w:rsidR="004D6EA1" w:rsidRPr="004D6EA1" w:rsidRDefault="004D6EA1" w:rsidP="004D6EA1">
      <w:pPr>
        <w:spacing w:after="120" w:line="360" w:lineRule="auto"/>
        <w:ind w:left="426"/>
        <w:contextualSpacing/>
        <w:rPr>
          <w:rFonts w:ascii="Tahoma" w:eastAsiaTheme="minorEastAsia" w:hAnsi="Tahoma" w:cs="Tahoma"/>
        </w:rPr>
      </w:pPr>
      <w:r>
        <w:rPr>
          <w:rFonts w:ascii="Tahoma" w:hAnsi="Tahoma" w:cs="Tahoma"/>
          <w:noProof/>
          <w:lang w:eastAsia="fr-FR"/>
        </w:rPr>
        <mc:AlternateContent>
          <mc:Choice Requires="wps">
            <w:drawing>
              <wp:anchor distT="0" distB="0" distL="114300" distR="114300" simplePos="0" relativeHeight="251663360" behindDoc="0" locked="0" layoutInCell="1" allowOverlap="1" wp14:anchorId="172CE40C" wp14:editId="4332E058">
                <wp:simplePos x="0" y="0"/>
                <wp:positionH relativeFrom="column">
                  <wp:posOffset>1301115</wp:posOffset>
                </wp:positionH>
                <wp:positionV relativeFrom="paragraph">
                  <wp:posOffset>225425</wp:posOffset>
                </wp:positionV>
                <wp:extent cx="107950" cy="1524000"/>
                <wp:effectExtent l="0" t="0" r="6350" b="0"/>
                <wp:wrapNone/>
                <wp:docPr id="1" name="Zone de texte 1"/>
                <wp:cNvGraphicFramePr/>
                <a:graphic xmlns:a="http://schemas.openxmlformats.org/drawingml/2006/main">
                  <a:graphicData uri="http://schemas.microsoft.com/office/word/2010/wordprocessingShape">
                    <wps:wsp>
                      <wps:cNvSpPr txBox="1"/>
                      <wps:spPr>
                        <a:xfrm>
                          <a:off x="0" y="0"/>
                          <a:ext cx="107950" cy="1524000"/>
                        </a:xfrm>
                        <a:prstGeom prst="rect">
                          <a:avLst/>
                        </a:prstGeom>
                        <a:solidFill>
                          <a:schemeClr val="bg1"/>
                        </a:solidFill>
                        <a:ln w="6350">
                          <a:noFill/>
                        </a:ln>
                      </wps:spPr>
                      <wps:txbx>
                        <w:txbxContent>
                          <w:p w14:paraId="0404AF50" w14:textId="77777777" w:rsidR="004D6EA1" w:rsidRDefault="004D6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2CE40C" id="_x0000_t202" coordsize="21600,21600" o:spt="202" path="m,l,21600r21600,l21600,xe">
                <v:stroke joinstyle="miter"/>
                <v:path gradientshapeok="t" o:connecttype="rect"/>
              </v:shapetype>
              <v:shape id="Zone de texte 1" o:spid="_x0000_s1026" type="#_x0000_t202" style="position:absolute;left:0;text-align:left;margin-left:102.45pt;margin-top:17.75pt;width:8.5pt;height:1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CGLA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" fillcolor="white [3212]" stroked="f" strokeweight=".5pt">
                <v:textbox>
                  <w:txbxContent>
                    <w:p w14:paraId="0404AF50" w14:textId="77777777" w:rsidR="004D6EA1" w:rsidRDefault="004D6EA1"/>
                  </w:txbxContent>
                </v:textbox>
              </v:shape>
            </w:pict>
          </mc:Fallback>
        </mc:AlternateContent>
      </w:r>
      <w:r w:rsidRPr="004D6EA1">
        <w:rPr>
          <w:rFonts w:ascii="Tahoma" w:hAnsi="Tahoma" w:cs="Tahoma"/>
          <w:noProof/>
          <w:lang w:eastAsia="fr-FR"/>
        </w:rPr>
        <mc:AlternateContent>
          <mc:Choice Requires="wps">
            <w:drawing>
              <wp:anchor distT="0" distB="0" distL="114300" distR="114300" simplePos="0" relativeHeight="251660288" behindDoc="0" locked="0" layoutInCell="1" allowOverlap="1" wp14:anchorId="4F74DD46" wp14:editId="5159AE5B">
                <wp:simplePos x="0" y="0"/>
                <wp:positionH relativeFrom="column">
                  <wp:posOffset>1913255</wp:posOffset>
                </wp:positionH>
                <wp:positionV relativeFrom="paragraph">
                  <wp:posOffset>414655</wp:posOffset>
                </wp:positionV>
                <wp:extent cx="508000" cy="14287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42875"/>
                        </a:xfrm>
                        <a:prstGeom prst="rect">
                          <a:avLst/>
                        </a:prstGeom>
                        <a:noFill/>
                        <a:ln w="9525">
                          <a:noFill/>
                          <a:miter lim="800000"/>
                          <a:headEnd/>
                          <a:tailEnd/>
                        </a:ln>
                      </wps:spPr>
                      <wps:txbx>
                        <w:txbxContent>
                          <w:sdt>
                            <w:sdtPr>
                              <w:id w:val="-898904392"/>
                              <w:temporary/>
                              <w:showingPlcHdr/>
                            </w:sdtPr>
                            <w:sdtEndPr/>
                            <w:sdtContent>
                              <w:p w14:paraId="7C19B22B" w14:textId="77777777" w:rsidR="004D6EA1" w:rsidRDefault="004D6EA1" w:rsidP="004D6EA1">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4DD46" id="Zone de texte 2" o:spid="_x0000_s1027" type="#_x0000_t202" style="position:absolute;left:0;text-align:left;margin-left:150.65pt;margin-top:32.65pt;width:40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" filled="f" stroked="f">
                <v:textbox>
                  <w:txbxContent>
                    <w:sdt>
                      <w:sdtPr>
                        <w:id w:val="-898904392"/>
                        <w:temporary/>
                        <w:showingPlcHdr/>
                      </w:sdtPr>
                      <w:sdtEndPr/>
                      <w:sdtContent>
                        <w:p w14:paraId="7C19B22B" w14:textId="77777777" w:rsidR="004D6EA1" w:rsidRDefault="004D6EA1" w:rsidP="004D6EA1">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4D6EA1">
        <w:rPr>
          <w:rFonts w:ascii="Tahoma" w:hAnsi="Tahoma" w:cs="Tahoma"/>
        </w:rPr>
        <w:t xml:space="preserve">Quelle égalité doit vérifier </w:t>
      </w:r>
      <m:oMath>
        <m:r>
          <w:rPr>
            <w:rFonts w:ascii="Cambria Math" w:hAnsi="Cambria Math" w:cs="Tahoma"/>
          </w:rPr>
          <m:t>x</m:t>
        </m:r>
      </m:oMath>
      <w:r w:rsidRPr="004D6EA1">
        <w:rPr>
          <w:rFonts w:ascii="Tahoma" w:eastAsiaTheme="minorEastAsia" w:hAnsi="Tahoma" w:cs="Tahoma"/>
        </w:rPr>
        <w:t xml:space="preserve"> pour que le quadrilatère ABCD soit un parallélogramme ?</w:t>
      </w:r>
    </w:p>
    <w:p w14:paraId="51706631" w14:textId="31A4D23F" w:rsidR="004D6EA1" w:rsidRPr="004D6EA1" w:rsidRDefault="00B351A5" w:rsidP="004D6EA1">
      <w:pPr>
        <w:spacing w:after="120" w:line="360" w:lineRule="auto"/>
        <w:ind w:left="2127"/>
        <w:contextualSpacing/>
        <w:rPr>
          <w:rFonts w:ascii="Tahoma" w:hAnsi="Tahoma" w:cs="Tahoma"/>
          <w:b/>
          <w:color w:val="00B050"/>
          <w:u w:val="single"/>
        </w:rPr>
      </w:pPr>
      <w:r w:rsidRPr="004D6EA1">
        <w:rPr>
          <w:rFonts w:ascii="Tahoma" w:hAnsi="Tahoma" w:cs="Tahoma"/>
          <w:noProof/>
          <w:lang w:eastAsia="fr-FR"/>
        </w:rPr>
        <mc:AlternateContent>
          <mc:Choice Requires="wps">
            <w:drawing>
              <wp:anchor distT="0" distB="0" distL="114300" distR="114300" simplePos="0" relativeHeight="251662336" behindDoc="0" locked="0" layoutInCell="1" allowOverlap="1" wp14:anchorId="7882B06C" wp14:editId="56F868AF">
                <wp:simplePos x="0" y="0"/>
                <wp:positionH relativeFrom="column">
                  <wp:posOffset>4317365</wp:posOffset>
                </wp:positionH>
                <wp:positionV relativeFrom="paragraph">
                  <wp:posOffset>720725</wp:posOffset>
                </wp:positionV>
                <wp:extent cx="2051050" cy="3429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342900"/>
                        </a:xfrm>
                        <a:prstGeom prst="rect">
                          <a:avLst/>
                        </a:prstGeom>
                        <a:noFill/>
                        <a:ln w="9525">
                          <a:noFill/>
                          <a:miter lim="800000"/>
                          <a:headEnd/>
                          <a:tailEnd/>
                        </a:ln>
                      </wps:spPr>
                      <wps:txbx>
                        <w:txbxContent>
                          <w:p w14:paraId="0C1D4E05" w14:textId="16045406" w:rsidR="004D6EA1" w:rsidRPr="00AA38F5" w:rsidRDefault="00B351A5" w:rsidP="004D6EA1">
                            <w:pPr>
                              <w:ind w:left="284"/>
                            </w:pPr>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B06C" id="_x0000_s1028" type="#_x0000_t202" style="position:absolute;left:0;text-align:left;margin-left:339.95pt;margin-top:56.75pt;width:16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" filled="f" stroked="f">
                <v:textbox>
                  <w:txbxContent>
                    <w:p w14:paraId="0C1D4E05" w14:textId="16045406" w:rsidR="004D6EA1" w:rsidRPr="00AA38F5" w:rsidRDefault="00B351A5" w:rsidP="004D6EA1">
                      <w:pPr>
                        <w:ind w:left="284"/>
                      </w:pPr>
                      <m:oMathPara>
                        <m:oMath>
                          <m:r>
                            <w:rPr>
                              <w:rFonts w:ascii="Cambria Math" w:hAnsi="Cambria Math"/>
                            </w:rPr>
                            <m:t>………………………………………</m:t>
                          </m:r>
                        </m:oMath>
                      </m:oMathPara>
                    </w:p>
                  </w:txbxContent>
                </v:textbox>
              </v:shape>
            </w:pict>
          </mc:Fallback>
        </mc:AlternateContent>
      </w:r>
      <w:r w:rsidR="004D6EA1" w:rsidRPr="004D6EA1">
        <w:rPr>
          <w:rFonts w:ascii="Tahoma" w:hAnsi="Tahoma" w:cs="Tahoma"/>
          <w:noProof/>
          <w:lang w:eastAsia="fr-FR"/>
        </w:rPr>
        <mc:AlternateContent>
          <mc:Choice Requires="wpg">
            <w:drawing>
              <wp:anchor distT="0" distB="0" distL="114300" distR="114300" simplePos="0" relativeHeight="251661312" behindDoc="0" locked="0" layoutInCell="1" allowOverlap="1" wp14:anchorId="330D2B25" wp14:editId="41346F44">
                <wp:simplePos x="0" y="0"/>
                <wp:positionH relativeFrom="column">
                  <wp:posOffset>1586865</wp:posOffset>
                </wp:positionH>
                <wp:positionV relativeFrom="paragraph">
                  <wp:posOffset>128905</wp:posOffset>
                </wp:positionV>
                <wp:extent cx="2351844" cy="1489075"/>
                <wp:effectExtent l="0" t="76200" r="0" b="0"/>
                <wp:wrapNone/>
                <wp:docPr id="18" name="Groupe 18"/>
                <wp:cNvGraphicFramePr/>
                <a:graphic xmlns:a="http://schemas.openxmlformats.org/drawingml/2006/main">
                  <a:graphicData uri="http://schemas.microsoft.com/office/word/2010/wordprocessingGroup">
                    <wpg:wgp>
                      <wpg:cNvGrpSpPr/>
                      <wpg:grpSpPr>
                        <a:xfrm>
                          <a:off x="0" y="0"/>
                          <a:ext cx="2351844" cy="1489075"/>
                          <a:chOff x="19341" y="253007"/>
                          <a:chExt cx="2354163" cy="1491556"/>
                        </a:xfrm>
                      </wpg:grpSpPr>
                      <wps:wsp>
                        <wps:cNvPr id="12" name="Zone de texte 2"/>
                        <wps:cNvSpPr txBox="1">
                          <a:spLocks noChangeArrowheads="1"/>
                        </wps:cNvSpPr>
                        <wps:spPr bwMode="auto">
                          <a:xfrm>
                            <a:off x="754109" y="1434048"/>
                            <a:ext cx="1326515" cy="310515"/>
                          </a:xfrm>
                          <a:prstGeom prst="rect">
                            <a:avLst/>
                          </a:prstGeom>
                          <a:noFill/>
                          <a:ln w="9525">
                            <a:noFill/>
                            <a:miter lim="800000"/>
                            <a:headEnd/>
                            <a:tailEnd/>
                          </a:ln>
                        </wps:spPr>
                        <wps:txbx>
                          <w:txbxContent>
                            <w:p w14:paraId="44C7C961" w14:textId="77777777" w:rsidR="004D6EA1" w:rsidRPr="004D6EA1" w:rsidRDefault="004D6EA1" w:rsidP="004D6EA1">
                              <w:pPr>
                                <w:ind w:left="142"/>
                                <w:rPr>
                                  <w:sz w:val="20"/>
                                  <w:szCs w:val="20"/>
                                </w:rPr>
                              </w:pPr>
                              <m:oMathPara>
                                <m:oMath>
                                  <m:r>
                                    <w:rPr>
                                      <w:rFonts w:ascii="Cambria Math" w:hAnsi="Cambria Math"/>
                                      <w:sz w:val="20"/>
                                      <w:szCs w:val="20"/>
                                    </w:rPr>
                                    <m:t>12+5x</m:t>
                                  </m:r>
                                </m:oMath>
                              </m:oMathPara>
                            </w:p>
                          </w:txbxContent>
                        </wps:txbx>
                        <wps:bodyPr rot="0" vert="horz" wrap="square" lIns="91440" tIns="45720" rIns="91440" bIns="45720" anchor="t" anchorCtr="0">
                          <a:noAutofit/>
                        </wps:bodyPr>
                      </wps:wsp>
                      <wps:wsp>
                        <wps:cNvPr id="13" name="Zone de texte 2"/>
                        <wps:cNvSpPr txBox="1">
                          <a:spLocks noChangeArrowheads="1"/>
                        </wps:cNvSpPr>
                        <wps:spPr bwMode="auto">
                          <a:xfrm rot="513800">
                            <a:off x="481402" y="253007"/>
                            <a:ext cx="1326776" cy="310777"/>
                          </a:xfrm>
                          <a:prstGeom prst="rect">
                            <a:avLst/>
                          </a:prstGeom>
                          <a:noFill/>
                          <a:ln w="9525">
                            <a:noFill/>
                            <a:miter lim="800000"/>
                            <a:headEnd/>
                            <a:tailEnd/>
                          </a:ln>
                        </wps:spPr>
                        <wps:txbx>
                          <w:txbxContent>
                            <w:p w14:paraId="79E8909A" w14:textId="77777777" w:rsidR="004D6EA1" w:rsidRPr="004D6EA1" w:rsidRDefault="004D6EA1" w:rsidP="004D6EA1">
                              <w:pPr>
                                <w:ind w:left="142"/>
                                <w:rPr>
                                  <w:rFonts w:eastAsiaTheme="minorEastAsia"/>
                                  <w:sz w:val="20"/>
                                  <w:szCs w:val="20"/>
                                </w:rPr>
                              </w:pPr>
                              <m:oMathPara>
                                <m:oMath>
                                  <m:r>
                                    <w:rPr>
                                      <w:rFonts w:ascii="Cambria Math" w:hAnsi="Cambria Math"/>
                                      <w:sz w:val="20"/>
                                      <w:szCs w:val="20"/>
                                    </w:rPr>
                                    <m:t>16x-21</m:t>
                                  </m:r>
                                </m:oMath>
                              </m:oMathPara>
                            </w:p>
                            <w:p w14:paraId="6A005695" w14:textId="77777777" w:rsidR="004D6EA1" w:rsidRPr="004D6EA1" w:rsidRDefault="004D6EA1" w:rsidP="004D6EA1">
                              <w:pPr>
                                <w:ind w:left="142"/>
                                <w:rPr>
                                  <w:rFonts w:eastAsiaTheme="minorEastAsia"/>
                                  <w:sz w:val="20"/>
                                  <w:szCs w:val="20"/>
                                </w:rPr>
                              </w:pPr>
                            </w:p>
                          </w:txbxContent>
                        </wps:txbx>
                        <wps:bodyPr rot="0" vert="horz" wrap="square" lIns="91440" tIns="45720" rIns="91440" bIns="45720" anchor="t" anchorCtr="0">
                          <a:noAutofit/>
                        </wps:bodyPr>
                      </wps:wsp>
                      <wps:wsp>
                        <wps:cNvPr id="14" name="Zone de texte 2"/>
                        <wps:cNvSpPr txBox="1">
                          <a:spLocks noChangeArrowheads="1"/>
                        </wps:cNvSpPr>
                        <wps:spPr bwMode="auto">
                          <a:xfrm>
                            <a:off x="19341" y="789590"/>
                            <a:ext cx="326735" cy="234346"/>
                          </a:xfrm>
                          <a:prstGeom prst="rect">
                            <a:avLst/>
                          </a:prstGeom>
                          <a:noFill/>
                          <a:ln w="9525">
                            <a:noFill/>
                            <a:miter lim="800000"/>
                            <a:headEnd/>
                            <a:tailEnd/>
                          </a:ln>
                        </wps:spPr>
                        <wps:txbx>
                          <w:txbxContent>
                            <w:p w14:paraId="58AA1E3D" w14:textId="77777777" w:rsidR="004D6EA1" w:rsidRPr="004D6EA1" w:rsidRDefault="004D6EA1" w:rsidP="004D6EA1">
                              <w:pPr>
                                <w:rPr>
                                  <w:rFonts w:eastAsiaTheme="minorEastAsia"/>
                                  <w:sz w:val="20"/>
                                  <w:szCs w:val="20"/>
                                </w:rPr>
                              </w:pPr>
                              <m:oMathPara>
                                <m:oMath>
                                  <m:r>
                                    <w:rPr>
                                      <w:rFonts w:ascii="Cambria Math" w:hAnsi="Cambria Math"/>
                                      <w:sz w:val="20"/>
                                      <w:szCs w:val="20"/>
                                    </w:rPr>
                                    <m:t>5</m:t>
                                  </m:r>
                                </m:oMath>
                              </m:oMathPara>
                            </w:p>
                            <w:p w14:paraId="1156FF6D" w14:textId="77777777" w:rsidR="004D6EA1" w:rsidRPr="004D6EA1" w:rsidRDefault="004D6EA1" w:rsidP="004D6EA1">
                              <w:pPr>
                                <w:rPr>
                                  <w:rFonts w:eastAsiaTheme="minorEastAsia"/>
                                  <w:sz w:val="20"/>
                                  <w:szCs w:val="20"/>
                                </w:rPr>
                              </w:pPr>
                            </w:p>
                          </w:txbxContent>
                        </wps:txbx>
                        <wps:bodyPr rot="0" vert="horz" wrap="square" lIns="91440" tIns="45720" rIns="91440" bIns="45720" anchor="t" anchorCtr="0">
                          <a:noAutofit/>
                        </wps:bodyPr>
                      </wps:wsp>
                      <wps:wsp>
                        <wps:cNvPr id="15" name="Zone de texte 2"/>
                        <wps:cNvSpPr txBox="1">
                          <a:spLocks noChangeArrowheads="1"/>
                        </wps:cNvSpPr>
                        <wps:spPr bwMode="auto">
                          <a:xfrm>
                            <a:off x="2080623" y="844541"/>
                            <a:ext cx="292881" cy="310516"/>
                          </a:xfrm>
                          <a:prstGeom prst="rect">
                            <a:avLst/>
                          </a:prstGeom>
                          <a:noFill/>
                          <a:ln w="9525">
                            <a:noFill/>
                            <a:miter lim="800000"/>
                            <a:headEnd/>
                            <a:tailEnd/>
                          </a:ln>
                        </wps:spPr>
                        <wps:txbx>
                          <w:txbxContent>
                            <w:p w14:paraId="5E0CF4DB" w14:textId="77777777" w:rsidR="004D6EA1" w:rsidRPr="004D6EA1" w:rsidRDefault="004D6EA1" w:rsidP="004D6EA1">
                              <w:pPr>
                                <w:rPr>
                                  <w:rFonts w:eastAsiaTheme="minorEastAsia"/>
                                  <w:sz w:val="20"/>
                                  <w:szCs w:val="20"/>
                                </w:rPr>
                              </w:pPr>
                              <m:oMathPara>
                                <m:oMath>
                                  <m:r>
                                    <w:rPr>
                                      <w:rFonts w:ascii="Cambria Math" w:hAnsi="Cambria Math"/>
                                      <w:sz w:val="20"/>
                                      <w:szCs w:val="20"/>
                                    </w:rPr>
                                    <m:t>5</m:t>
                                  </m:r>
                                </m:oMath>
                              </m:oMathPara>
                            </w:p>
                            <w:p w14:paraId="321A59D0" w14:textId="77777777" w:rsidR="004D6EA1" w:rsidRPr="004D6EA1" w:rsidRDefault="004D6EA1" w:rsidP="004D6EA1">
                              <w:pPr>
                                <w:rPr>
                                  <w:rFonts w:eastAsiaTheme="minorEastAsia"/>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0D2B25" id="Groupe 18" o:spid="_x0000_s1029" style="position:absolute;left:0;text-align:left;margin-left:124.95pt;margin-top:10.15pt;width:185.2pt;height:117.25pt;z-index:251661312;mso-width-relative:margin;mso-height-relative:margin" coordorigin="193,2530" coordsize="2354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">
                <v:shape id="_x0000_s1030" type="#_x0000_t202" style="position:absolute;left:7541;top:14340;width:132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4C7C961" w14:textId="77777777" w:rsidR="004D6EA1" w:rsidRPr="004D6EA1" w:rsidRDefault="004D6EA1" w:rsidP="004D6EA1">
                        <w:pPr>
                          <w:ind w:left="142"/>
                          <w:rPr>
                            <w:sz w:val="20"/>
                            <w:szCs w:val="20"/>
                          </w:rPr>
                        </w:pPr>
                        <m:oMathPara>
                          <m:oMath>
                            <m:r>
                              <w:rPr>
                                <w:rFonts w:ascii="Cambria Math" w:hAnsi="Cambria Math"/>
                                <w:sz w:val="20"/>
                                <w:szCs w:val="20"/>
                              </w:rPr>
                              <m:t>12+5x</m:t>
                            </m:r>
                          </m:oMath>
                        </m:oMathPara>
                      </w:p>
                    </w:txbxContent>
                  </v:textbox>
                </v:shape>
                <v:shape id="_x0000_s1031" type="#_x0000_t202" style="position:absolute;left:4814;top:2530;width:13267;height:3107;rotation:5612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" filled="f" stroked="f">
                  <v:textbox>
                    <w:txbxContent>
                      <w:p w14:paraId="79E8909A" w14:textId="77777777" w:rsidR="004D6EA1" w:rsidRPr="004D6EA1" w:rsidRDefault="004D6EA1" w:rsidP="004D6EA1">
                        <w:pPr>
                          <w:ind w:left="142"/>
                          <w:rPr>
                            <w:rFonts w:eastAsiaTheme="minorEastAsia"/>
                            <w:sz w:val="20"/>
                            <w:szCs w:val="20"/>
                          </w:rPr>
                        </w:pPr>
                        <m:oMathPara>
                          <m:oMath>
                            <m:r>
                              <w:rPr>
                                <w:rFonts w:ascii="Cambria Math" w:hAnsi="Cambria Math"/>
                                <w:sz w:val="20"/>
                                <w:szCs w:val="20"/>
                              </w:rPr>
                              <m:t>16x-21</m:t>
                            </m:r>
                          </m:oMath>
                        </m:oMathPara>
                      </w:p>
                      <w:p w14:paraId="6A005695" w14:textId="77777777" w:rsidR="004D6EA1" w:rsidRPr="004D6EA1" w:rsidRDefault="004D6EA1" w:rsidP="004D6EA1">
                        <w:pPr>
                          <w:ind w:left="142"/>
                          <w:rPr>
                            <w:rFonts w:eastAsiaTheme="minorEastAsia"/>
                            <w:sz w:val="20"/>
                            <w:szCs w:val="20"/>
                          </w:rPr>
                        </w:pPr>
                      </w:p>
                    </w:txbxContent>
                  </v:textbox>
                </v:shape>
                <v:shape id="_x0000_s1032" type="#_x0000_t202" style="position:absolute;left:193;top:7895;width:3267;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8AA1E3D" w14:textId="77777777" w:rsidR="004D6EA1" w:rsidRPr="004D6EA1" w:rsidRDefault="004D6EA1" w:rsidP="004D6EA1">
                        <w:pPr>
                          <w:rPr>
                            <w:rFonts w:eastAsiaTheme="minorEastAsia"/>
                            <w:sz w:val="20"/>
                            <w:szCs w:val="20"/>
                          </w:rPr>
                        </w:pPr>
                        <m:oMathPara>
                          <m:oMath>
                            <m:r>
                              <w:rPr>
                                <w:rFonts w:ascii="Cambria Math" w:hAnsi="Cambria Math"/>
                                <w:sz w:val="20"/>
                                <w:szCs w:val="20"/>
                              </w:rPr>
                              <m:t>5</m:t>
                            </m:r>
                          </m:oMath>
                        </m:oMathPara>
                      </w:p>
                      <w:p w14:paraId="1156FF6D" w14:textId="77777777" w:rsidR="004D6EA1" w:rsidRPr="004D6EA1" w:rsidRDefault="004D6EA1" w:rsidP="004D6EA1">
                        <w:pPr>
                          <w:rPr>
                            <w:rFonts w:eastAsiaTheme="minorEastAsia"/>
                            <w:sz w:val="20"/>
                            <w:szCs w:val="20"/>
                          </w:rPr>
                        </w:pPr>
                      </w:p>
                    </w:txbxContent>
                  </v:textbox>
                </v:shape>
                <v:shape id="_x0000_s1033" type="#_x0000_t202" style="position:absolute;left:20806;top:8445;width:2929;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E0CF4DB" w14:textId="77777777" w:rsidR="004D6EA1" w:rsidRPr="004D6EA1" w:rsidRDefault="004D6EA1" w:rsidP="004D6EA1">
                        <w:pPr>
                          <w:rPr>
                            <w:rFonts w:eastAsiaTheme="minorEastAsia"/>
                            <w:sz w:val="20"/>
                            <w:szCs w:val="20"/>
                          </w:rPr>
                        </w:pPr>
                        <m:oMathPara>
                          <m:oMath>
                            <m:r>
                              <w:rPr>
                                <w:rFonts w:ascii="Cambria Math" w:hAnsi="Cambria Math"/>
                                <w:sz w:val="20"/>
                                <w:szCs w:val="20"/>
                              </w:rPr>
                              <m:t>5</m:t>
                            </m:r>
                          </m:oMath>
                        </m:oMathPara>
                      </w:p>
                      <w:p w14:paraId="321A59D0" w14:textId="77777777" w:rsidR="004D6EA1" w:rsidRPr="004D6EA1" w:rsidRDefault="004D6EA1" w:rsidP="004D6EA1">
                        <w:pPr>
                          <w:rPr>
                            <w:rFonts w:eastAsiaTheme="minorEastAsia"/>
                            <w:sz w:val="20"/>
                            <w:szCs w:val="20"/>
                          </w:rPr>
                        </w:pPr>
                      </w:p>
                    </w:txbxContent>
                  </v:textbox>
                </v:shape>
              </v:group>
            </w:pict>
          </mc:Fallback>
        </mc:AlternateContent>
      </w:r>
      <w:r w:rsidR="004D6EA1" w:rsidRPr="004D6EA1">
        <w:rPr>
          <w:rFonts w:ascii="Tahoma" w:eastAsia="Times New Roman" w:hAnsi="Tahoma" w:cs="Tahoma"/>
          <w:snapToGrid w:val="0"/>
          <w:color w:val="000000"/>
          <w:w w:val="0"/>
          <w:u w:color="000000"/>
          <w:bdr w:val="none" w:sz="0" w:space="0" w:color="000000"/>
          <w:shd w:val="clear" w:color="000000" w:fill="000000"/>
          <w:lang w:val="x-none" w:eastAsia="x-none" w:bidi="x-none"/>
        </w:rPr>
        <w:t xml:space="preserve"> </w:t>
      </w:r>
      <w:r w:rsidR="004D6EA1" w:rsidRPr="004D6EA1">
        <w:rPr>
          <w:rFonts w:ascii="Tahoma" w:hAnsi="Tahoma" w:cs="Tahoma"/>
          <w:noProof/>
          <w:lang w:eastAsia="fr-FR"/>
        </w:rPr>
        <w:drawing>
          <wp:inline distT="0" distB="0" distL="0" distR="0" wp14:anchorId="0C4D8D30" wp14:editId="64B57D2D">
            <wp:extent cx="2620010" cy="1441633"/>
            <wp:effectExtent l="0" t="0" r="8890" b="6350"/>
            <wp:docPr id="21" name="Image 21" descr="C:\Users\Murie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el\AppData\Local\Temp\geogebr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618" t="10987" r="38477" b="24767"/>
                    <a:stretch/>
                  </pic:blipFill>
                  <pic:spPr bwMode="auto">
                    <a:xfrm>
                      <a:off x="0" y="0"/>
                      <a:ext cx="2623932" cy="1443791"/>
                    </a:xfrm>
                    <a:prstGeom prst="rect">
                      <a:avLst/>
                    </a:prstGeom>
                    <a:noFill/>
                    <a:ln>
                      <a:noFill/>
                    </a:ln>
                    <a:extLst>
                      <a:ext uri="{53640926-AAD7-44D8-BBD7-CCE9431645EC}">
                        <a14:shadowObscured xmlns:a14="http://schemas.microsoft.com/office/drawing/2010/main"/>
                      </a:ext>
                    </a:extLst>
                  </pic:spPr>
                </pic:pic>
              </a:graphicData>
            </a:graphic>
          </wp:inline>
        </w:drawing>
      </w:r>
    </w:p>
    <w:p w14:paraId="39E2A31D" w14:textId="77777777" w:rsidR="000C03CA" w:rsidRDefault="000C03CA" w:rsidP="004D6EA1">
      <w:pPr>
        <w:spacing w:after="120" w:line="360" w:lineRule="auto"/>
        <w:contextualSpacing/>
        <w:rPr>
          <w:rFonts w:ascii="Tahoma" w:hAnsi="Tahoma" w:cs="Tahoma"/>
          <w:b/>
          <w:color w:val="FF0000"/>
          <w:u w:val="single"/>
        </w:rPr>
      </w:pPr>
    </w:p>
    <w:p w14:paraId="6F4098C2" w14:textId="77777777" w:rsidR="000C03CA" w:rsidRDefault="000C03CA" w:rsidP="004D6EA1">
      <w:pPr>
        <w:spacing w:after="120" w:line="360" w:lineRule="auto"/>
        <w:contextualSpacing/>
        <w:rPr>
          <w:rFonts w:ascii="Tahoma" w:hAnsi="Tahoma" w:cs="Tahoma"/>
          <w:b/>
          <w:color w:val="FF0000"/>
          <w:u w:val="single"/>
        </w:rPr>
      </w:pPr>
    </w:p>
    <w:p w14:paraId="26870F83" w14:textId="77777777" w:rsidR="000C03CA" w:rsidRDefault="000C03CA" w:rsidP="004D6EA1">
      <w:pPr>
        <w:spacing w:after="120" w:line="360" w:lineRule="auto"/>
        <w:contextualSpacing/>
        <w:rPr>
          <w:rFonts w:ascii="Tahoma" w:hAnsi="Tahoma" w:cs="Tahoma"/>
          <w:b/>
          <w:color w:val="FF0000"/>
          <w:u w:val="single"/>
        </w:rPr>
      </w:pPr>
    </w:p>
    <w:p w14:paraId="79E74A5F" w14:textId="1C31333B" w:rsidR="004D6EA1" w:rsidRPr="00441F25" w:rsidRDefault="004D6EA1" w:rsidP="004D6EA1">
      <w:pPr>
        <w:spacing w:after="120" w:line="360" w:lineRule="auto"/>
        <w:contextualSpacing/>
        <w:rPr>
          <w:rFonts w:ascii="Tahoma" w:hAnsi="Tahoma" w:cs="Tahoma"/>
          <w:b/>
          <w:color w:val="FF0000"/>
          <w:u w:val="single"/>
        </w:rPr>
      </w:pPr>
      <w:r w:rsidRPr="00441F25">
        <w:rPr>
          <w:rFonts w:ascii="Tahoma" w:hAnsi="Tahoma" w:cs="Tahoma"/>
          <w:b/>
          <w:color w:val="FF0000"/>
          <w:u w:val="single"/>
        </w:rPr>
        <w:t>Propriétés des égalités :</w:t>
      </w:r>
    </w:p>
    <w:p w14:paraId="2E2FF8A5" w14:textId="35E13613" w:rsidR="004D6EA1" w:rsidRPr="004D6EA1" w:rsidRDefault="004D6EA1" w:rsidP="00441F25">
      <w:pPr>
        <w:pStyle w:val="Paragraphedeliste"/>
        <w:numPr>
          <w:ilvl w:val="0"/>
          <w:numId w:val="3"/>
        </w:numPr>
        <w:spacing w:after="120" w:line="360" w:lineRule="auto"/>
        <w:rPr>
          <w:rFonts w:ascii="Tahoma" w:hAnsi="Tahoma" w:cs="Tahoma"/>
          <w:b/>
          <w:color w:val="FF0000"/>
        </w:rPr>
      </w:pPr>
      <w:r w:rsidRPr="004D6EA1">
        <w:rPr>
          <w:rFonts w:ascii="Tahoma" w:hAnsi="Tahoma" w:cs="Tahoma"/>
          <w:b/>
          <w:color w:val="FF0000"/>
        </w:rPr>
        <w:t>En ajoutant ou en retranchant un même nombre aux deux membres d’une égalité vraie, on obtient une nouvelle égalité vraie.</w:t>
      </w:r>
    </w:p>
    <w:p w14:paraId="016295D5" w14:textId="77777777" w:rsidR="004D6EA1" w:rsidRPr="004D6EA1" w:rsidRDefault="004D6EA1" w:rsidP="004D6EA1">
      <w:pPr>
        <w:pStyle w:val="Paragraphedeliste"/>
        <w:spacing w:after="120" w:line="360" w:lineRule="auto"/>
        <w:ind w:left="1440"/>
        <w:jc w:val="center"/>
        <w:rPr>
          <w:rFonts w:ascii="Tahoma" w:eastAsiaTheme="minorEastAsia" w:hAnsi="Tahoma" w:cs="Tahoma"/>
          <w:b/>
          <w:color w:val="FF0000"/>
        </w:rPr>
      </w:pPr>
      <w:r w:rsidRPr="004D6EA1">
        <w:rPr>
          <w:rFonts w:ascii="Tahoma" w:hAnsi="Tahoma" w:cs="Tahoma"/>
          <w:b/>
          <w:color w:val="FF0000"/>
        </w:rPr>
        <w:t>Si</w:t>
      </w:r>
      <w:r w:rsidRPr="004D6EA1">
        <w:rPr>
          <w:rFonts w:ascii="Tahoma" w:hAnsi="Tahoma" w:cs="Tahoma"/>
          <w:b/>
          <w:i/>
          <w:color w:val="FF0000"/>
        </w:rPr>
        <w:t xml:space="preserve"> </w:t>
      </w:r>
      <m:oMath>
        <m:r>
          <m:rPr>
            <m:sty m:val="bi"/>
          </m:rPr>
          <w:rPr>
            <w:rFonts w:ascii="Cambria Math" w:hAnsi="Cambria Math" w:cs="Tahoma"/>
            <w:color w:val="FF0000"/>
          </w:rPr>
          <m:t>a=b</m:t>
        </m:r>
      </m:oMath>
      <w:r w:rsidRPr="004D6EA1">
        <w:rPr>
          <w:rFonts w:ascii="Tahoma" w:eastAsiaTheme="minorEastAsia" w:hAnsi="Tahoma" w:cs="Tahoma"/>
          <w:b/>
          <w:i/>
          <w:color w:val="FF0000"/>
        </w:rPr>
        <w:t xml:space="preserve"> </w:t>
      </w:r>
      <w:r w:rsidRPr="004D6EA1">
        <w:rPr>
          <w:rFonts w:ascii="Tahoma" w:eastAsiaTheme="minorEastAsia" w:hAnsi="Tahoma" w:cs="Tahoma"/>
          <w:b/>
          <w:color w:val="FF0000"/>
        </w:rPr>
        <w:t>alors</w:t>
      </w:r>
      <w:r w:rsidRPr="004D6EA1">
        <w:rPr>
          <w:rFonts w:ascii="Tahoma" w:eastAsiaTheme="minorEastAsia" w:hAnsi="Tahoma" w:cs="Tahoma"/>
          <w:b/>
          <w:i/>
          <w:color w:val="FF0000"/>
        </w:rPr>
        <w:t xml:space="preserve"> </w:t>
      </w:r>
      <m:oMath>
        <m:r>
          <m:rPr>
            <m:sty m:val="bi"/>
          </m:rPr>
          <w:rPr>
            <w:rFonts w:ascii="Cambria Math" w:eastAsiaTheme="minorEastAsia" w:hAnsi="Cambria Math" w:cs="Tahoma"/>
            <w:color w:val="FF0000"/>
          </w:rPr>
          <m:t>a+c=b+c</m:t>
        </m:r>
      </m:oMath>
      <w:r w:rsidRPr="004D6EA1">
        <w:rPr>
          <w:rFonts w:ascii="Tahoma" w:eastAsiaTheme="minorEastAsia" w:hAnsi="Tahoma" w:cs="Tahoma"/>
          <w:b/>
          <w:i/>
          <w:color w:val="FF0000"/>
        </w:rPr>
        <w:t xml:space="preserve"> </w:t>
      </w:r>
      <w:r w:rsidRPr="004D6EA1">
        <w:rPr>
          <w:rFonts w:ascii="Tahoma" w:eastAsiaTheme="minorEastAsia" w:hAnsi="Tahoma" w:cs="Tahoma"/>
          <w:b/>
          <w:color w:val="FF0000"/>
        </w:rPr>
        <w:t>et</w:t>
      </w:r>
      <m:oMath>
        <m:r>
          <m:rPr>
            <m:sty m:val="bi"/>
          </m:rPr>
          <w:rPr>
            <w:rFonts w:ascii="Cambria Math" w:eastAsiaTheme="minorEastAsia" w:hAnsi="Cambria Math" w:cs="Tahoma"/>
            <w:color w:val="FF0000"/>
          </w:rPr>
          <m:t xml:space="preserve"> a-c=b-c</m:t>
        </m:r>
      </m:oMath>
      <w:r w:rsidRPr="004D6EA1">
        <w:rPr>
          <w:rFonts w:ascii="Tahoma" w:eastAsiaTheme="minorEastAsia" w:hAnsi="Tahoma" w:cs="Tahoma"/>
          <w:b/>
          <w:color w:val="FF0000"/>
        </w:rPr>
        <w:t>.</w:t>
      </w:r>
    </w:p>
    <w:p w14:paraId="3E1AAF39" w14:textId="77777777" w:rsidR="004D6EA1" w:rsidRPr="00441F25" w:rsidRDefault="004D6EA1" w:rsidP="004D6EA1">
      <w:pPr>
        <w:pStyle w:val="Paragraphedeliste"/>
        <w:spacing w:after="120" w:line="360" w:lineRule="auto"/>
        <w:ind w:left="1440"/>
        <w:jc w:val="center"/>
        <w:rPr>
          <w:rFonts w:ascii="Tahoma" w:eastAsiaTheme="minorEastAsia" w:hAnsi="Tahoma" w:cs="Tahoma"/>
          <w:b/>
          <w:color w:val="FF0000"/>
          <w:sz w:val="12"/>
          <w:szCs w:val="12"/>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5670"/>
      </w:tblGrid>
      <w:tr w:rsidR="004D6EA1" w:rsidRPr="004D6EA1" w14:paraId="6340898A" w14:textId="77777777" w:rsidTr="0051457D">
        <w:tc>
          <w:tcPr>
            <w:tcW w:w="1787" w:type="dxa"/>
          </w:tcPr>
          <w:p w14:paraId="20C0E2F2" w14:textId="77777777" w:rsidR="004D6EA1" w:rsidRPr="004D6EA1" w:rsidRDefault="004D6EA1" w:rsidP="0051457D">
            <w:pPr>
              <w:pStyle w:val="Paragraphedeliste"/>
              <w:spacing w:after="120" w:line="360" w:lineRule="auto"/>
              <w:ind w:left="460"/>
              <w:rPr>
                <w:rFonts w:ascii="Tahoma" w:hAnsi="Tahoma" w:cs="Tahoma"/>
                <w:u w:val="single"/>
              </w:rPr>
            </w:pPr>
            <w:r w:rsidRPr="004D6EA1">
              <w:rPr>
                <w:rFonts w:ascii="Tahoma" w:hAnsi="Tahoma" w:cs="Tahoma"/>
                <w:u w:val="single"/>
              </w:rPr>
              <w:t>Exemple :</w:t>
            </w:r>
          </w:p>
        </w:tc>
        <w:tc>
          <w:tcPr>
            <w:tcW w:w="5670" w:type="dxa"/>
          </w:tcPr>
          <w:p w14:paraId="22CF1690" w14:textId="77777777" w:rsidR="004D6EA1" w:rsidRPr="004D6EA1" w:rsidRDefault="004D6EA1" w:rsidP="0051457D">
            <w:pPr>
              <w:pStyle w:val="Paragraphedeliste"/>
              <w:spacing w:after="120" w:line="360" w:lineRule="auto"/>
              <w:ind w:left="0"/>
              <w:rPr>
                <w:rFonts w:ascii="Tahoma" w:eastAsiaTheme="minorEastAsia" w:hAnsi="Tahoma" w:cs="Tahoma"/>
              </w:rPr>
            </w:pPr>
            <m:oMathPara>
              <m:oMathParaPr>
                <m:jc m:val="center"/>
              </m:oMathParaPr>
              <m:oMath>
                <m:r>
                  <w:rPr>
                    <w:rFonts w:ascii="Cambria Math" w:hAnsi="Cambria Math" w:cs="Tahoma"/>
                  </w:rPr>
                  <m:t>x+5=-3</m:t>
                </m:r>
              </m:oMath>
            </m:oMathPara>
          </w:p>
          <w:p w14:paraId="7DA15213" w14:textId="77777777" w:rsidR="004D6EA1" w:rsidRPr="004D6EA1" w:rsidRDefault="004D6EA1" w:rsidP="0051457D">
            <w:pPr>
              <w:pStyle w:val="Paragraphedeliste"/>
              <w:spacing w:after="120" w:line="360" w:lineRule="auto"/>
              <w:ind w:left="0"/>
              <w:rPr>
                <w:rFonts w:ascii="Tahoma" w:eastAsiaTheme="minorEastAsia" w:hAnsi="Tahoma" w:cs="Tahoma"/>
                <w:color w:val="FF0000"/>
              </w:rPr>
            </w:pPr>
            <m:oMathPara>
              <m:oMathParaPr>
                <m:jc m:val="center"/>
              </m:oMathParaPr>
              <m:oMath>
                <m:r>
                  <w:rPr>
                    <w:rFonts w:ascii="Cambria Math" w:hAnsi="Cambria Math" w:cs="Tahoma"/>
                  </w:rPr>
                  <m:t>x+5</m:t>
                </m:r>
                <m:r>
                  <w:rPr>
                    <w:rFonts w:ascii="Cambria Math" w:hAnsi="Cambria Math" w:cs="Tahoma"/>
                    <w:color w:val="FF0000"/>
                  </w:rPr>
                  <m:t>-5</m:t>
                </m:r>
                <m:r>
                  <w:rPr>
                    <w:rFonts w:ascii="Cambria Math" w:hAnsi="Cambria Math" w:cs="Tahoma"/>
                  </w:rPr>
                  <m:t>=-3</m:t>
                </m:r>
                <m:r>
                  <w:rPr>
                    <w:rFonts w:ascii="Cambria Math" w:hAnsi="Cambria Math" w:cs="Tahoma"/>
                    <w:color w:val="FF0000"/>
                  </w:rPr>
                  <m:t>-5</m:t>
                </m:r>
              </m:oMath>
            </m:oMathPara>
          </w:p>
          <w:p w14:paraId="5D2C9AC8" w14:textId="77777777" w:rsidR="004D6EA1" w:rsidRPr="000C03CA" w:rsidRDefault="004D6EA1" w:rsidP="0051457D">
            <w:pPr>
              <w:pStyle w:val="Paragraphedeliste"/>
              <w:spacing w:after="120" w:line="360" w:lineRule="auto"/>
              <w:ind w:left="0"/>
              <w:rPr>
                <w:rFonts w:ascii="Tahoma" w:eastAsiaTheme="minorEastAsia" w:hAnsi="Tahoma" w:cs="Tahoma"/>
              </w:rPr>
            </w:pPr>
            <m:oMathPara>
              <m:oMath>
                <m:r>
                  <w:rPr>
                    <w:rFonts w:ascii="Cambria Math" w:eastAsiaTheme="minorEastAsia" w:hAnsi="Cambria Math" w:cs="Tahoma"/>
                  </w:rPr>
                  <m:t xml:space="preserve">        x=-8</m:t>
                </m:r>
              </m:oMath>
            </m:oMathPara>
          </w:p>
          <w:p w14:paraId="32CC50B2" w14:textId="4698561E" w:rsidR="000C03CA" w:rsidRPr="000C03CA" w:rsidRDefault="000C03CA" w:rsidP="0051457D">
            <w:pPr>
              <w:pStyle w:val="Paragraphedeliste"/>
              <w:spacing w:after="120" w:line="360" w:lineRule="auto"/>
              <w:ind w:left="0"/>
              <w:rPr>
                <w:rFonts w:ascii="Tahoma" w:eastAsiaTheme="minorEastAsia" w:hAnsi="Tahoma" w:cs="Tahoma"/>
                <w:sz w:val="12"/>
                <w:szCs w:val="12"/>
              </w:rPr>
            </w:pPr>
          </w:p>
        </w:tc>
      </w:tr>
    </w:tbl>
    <w:p w14:paraId="3C516613" w14:textId="3F189F15" w:rsidR="004D6EA1" w:rsidRPr="00813DD2" w:rsidRDefault="004D6EA1" w:rsidP="00813DD2">
      <w:pPr>
        <w:pStyle w:val="Paragraphedeliste"/>
        <w:numPr>
          <w:ilvl w:val="0"/>
          <w:numId w:val="3"/>
        </w:numPr>
        <w:spacing w:after="120" w:line="360" w:lineRule="auto"/>
        <w:rPr>
          <w:rFonts w:ascii="Tahoma" w:hAnsi="Tahoma" w:cs="Tahoma"/>
          <w:b/>
          <w:color w:val="FF0000"/>
        </w:rPr>
      </w:pPr>
      <w:r w:rsidRPr="00813DD2">
        <w:rPr>
          <w:rFonts w:ascii="Tahoma" w:hAnsi="Tahoma" w:cs="Tahoma"/>
          <w:b/>
          <w:color w:val="FF0000"/>
        </w:rPr>
        <w:t>En multipliant ou en divisant les deux membres d’une égalité vraie par un même nombre (non nul pour la division), on obtient une nouvelle égalité vraie.</w:t>
      </w:r>
    </w:p>
    <w:p w14:paraId="19C5C10B" w14:textId="77777777" w:rsidR="004D6EA1" w:rsidRPr="004D6EA1" w:rsidRDefault="004D6EA1" w:rsidP="004D6EA1">
      <w:pPr>
        <w:pStyle w:val="Paragraphedeliste"/>
        <w:spacing w:after="120" w:line="360" w:lineRule="auto"/>
        <w:ind w:left="993"/>
        <w:jc w:val="center"/>
        <w:rPr>
          <w:rFonts w:ascii="Cambria Math" w:eastAsiaTheme="minorEastAsia" w:hAnsi="Cambria Math" w:cs="Tahoma"/>
          <w:color w:val="FF0000"/>
          <w:oMath/>
        </w:rPr>
      </w:pPr>
      <m:oMathPara>
        <m:oMath>
          <m:r>
            <m:rPr>
              <m:sty m:val="b"/>
            </m:rPr>
            <w:rPr>
              <w:rFonts w:ascii="Cambria Math" w:hAnsi="Cambria Math" w:cs="Tahoma"/>
              <w:color w:val="FF0000"/>
            </w:rPr>
            <m:t xml:space="preserve">Si </m:t>
          </m:r>
          <m:r>
            <m:rPr>
              <m:sty m:val="bi"/>
            </m:rPr>
            <w:rPr>
              <w:rFonts w:ascii="Cambria Math" w:hAnsi="Cambria Math" w:cs="Tahoma"/>
              <w:color w:val="FF0000"/>
            </w:rPr>
            <m:t>a=b</m:t>
          </m:r>
          <m:r>
            <m:rPr>
              <m:sty m:val="bi"/>
            </m:rPr>
            <w:rPr>
              <w:rFonts w:ascii="Cambria Math" w:eastAsiaTheme="minorEastAsia" w:hAnsi="Cambria Math" w:cs="Tahoma"/>
              <w:color w:val="FF0000"/>
            </w:rPr>
            <m:t xml:space="preserve"> </m:t>
          </m:r>
          <m:r>
            <m:rPr>
              <m:sty m:val="b"/>
            </m:rPr>
            <w:rPr>
              <w:rFonts w:ascii="Cambria Math" w:eastAsiaTheme="minorEastAsia" w:hAnsi="Cambria Math" w:cs="Tahoma"/>
              <w:color w:val="FF0000"/>
            </w:rPr>
            <m:t>alors</m:t>
          </m:r>
          <m:r>
            <m:rPr>
              <m:sty m:val="bi"/>
            </m:rPr>
            <w:rPr>
              <w:rFonts w:ascii="Cambria Math" w:eastAsiaTheme="minorEastAsia" w:hAnsi="Cambria Math" w:cs="Tahoma"/>
              <w:color w:val="FF0000"/>
            </w:rPr>
            <m:t xml:space="preserve"> a×c=b×c</m:t>
          </m:r>
        </m:oMath>
      </m:oMathPara>
    </w:p>
    <w:p w14:paraId="528B8A2D" w14:textId="77777777" w:rsidR="004D6EA1" w:rsidRPr="004D6EA1" w:rsidRDefault="004D6EA1" w:rsidP="004D6EA1">
      <w:pPr>
        <w:pStyle w:val="Paragraphedeliste"/>
        <w:spacing w:after="120" w:line="360" w:lineRule="auto"/>
        <w:ind w:left="993"/>
        <w:jc w:val="center"/>
        <w:rPr>
          <w:rFonts w:ascii="Tahoma" w:eastAsiaTheme="minorEastAsia" w:hAnsi="Tahoma" w:cs="Tahoma"/>
          <w:b/>
          <w:i/>
          <w:color w:val="FF0000"/>
        </w:rPr>
      </w:pPr>
      <m:oMathPara>
        <m:oMath>
          <m:r>
            <m:rPr>
              <m:sty m:val="b"/>
            </m:rPr>
            <w:rPr>
              <w:rFonts w:ascii="Cambria Math" w:eastAsiaTheme="minorEastAsia" w:hAnsi="Cambria Math" w:cs="Tahoma"/>
              <w:color w:val="FF0000"/>
            </w:rPr>
            <m:t>Si</m:t>
          </m:r>
          <m:r>
            <m:rPr>
              <m:sty m:val="bi"/>
            </m:rPr>
            <w:rPr>
              <w:rFonts w:ascii="Cambria Math" w:eastAsiaTheme="minorEastAsia" w:hAnsi="Cambria Math" w:cs="Tahoma"/>
              <w:color w:val="FF0000"/>
            </w:rPr>
            <m:t xml:space="preserve"> a=b </m:t>
          </m:r>
          <m:r>
            <m:rPr>
              <m:sty m:val="b"/>
            </m:rPr>
            <w:rPr>
              <w:rFonts w:ascii="Cambria Math" w:eastAsiaTheme="minorEastAsia" w:hAnsi="Cambria Math" w:cs="Tahoma"/>
              <w:color w:val="FF0000"/>
            </w:rPr>
            <m:t>alors</m:t>
          </m:r>
          <m:r>
            <m:rPr>
              <m:sty m:val="bi"/>
            </m:rPr>
            <w:rPr>
              <w:rFonts w:ascii="Cambria Math" w:eastAsiaTheme="minorEastAsia" w:hAnsi="Cambria Math" w:cs="Tahoma"/>
              <w:color w:val="FF0000"/>
            </w:rPr>
            <m:t xml:space="preserve"> </m:t>
          </m:r>
          <m:f>
            <m:fPr>
              <m:ctrlPr>
                <w:rPr>
                  <w:rFonts w:ascii="Cambria Math" w:eastAsiaTheme="minorEastAsia" w:hAnsi="Cambria Math" w:cs="Tahoma"/>
                  <w:b/>
                  <w:i/>
                  <w:color w:val="FF0000"/>
                </w:rPr>
              </m:ctrlPr>
            </m:fPr>
            <m:num>
              <m:r>
                <m:rPr>
                  <m:sty m:val="bi"/>
                </m:rPr>
                <w:rPr>
                  <w:rFonts w:ascii="Cambria Math" w:eastAsiaTheme="minorEastAsia" w:hAnsi="Cambria Math" w:cs="Tahoma"/>
                  <w:color w:val="FF0000"/>
                </w:rPr>
                <m:t>a</m:t>
              </m:r>
            </m:num>
            <m:den>
              <m:r>
                <m:rPr>
                  <m:sty m:val="bi"/>
                </m:rPr>
                <w:rPr>
                  <w:rFonts w:ascii="Cambria Math" w:eastAsiaTheme="minorEastAsia" w:hAnsi="Cambria Math" w:cs="Tahoma"/>
                  <w:color w:val="FF0000"/>
                </w:rPr>
                <m:t>c</m:t>
              </m:r>
            </m:den>
          </m:f>
          <m:r>
            <m:rPr>
              <m:sty m:val="bi"/>
            </m:rPr>
            <w:rPr>
              <w:rFonts w:ascii="Cambria Math" w:eastAsiaTheme="minorEastAsia" w:hAnsi="Cambria Math" w:cs="Tahoma"/>
              <w:color w:val="FF0000"/>
            </w:rPr>
            <m:t>=</m:t>
          </m:r>
          <m:f>
            <m:fPr>
              <m:ctrlPr>
                <w:rPr>
                  <w:rFonts w:ascii="Cambria Math" w:eastAsiaTheme="minorEastAsia" w:hAnsi="Cambria Math" w:cs="Tahoma"/>
                  <w:b/>
                  <w:i/>
                  <w:color w:val="FF0000"/>
                </w:rPr>
              </m:ctrlPr>
            </m:fPr>
            <m:num>
              <m:r>
                <m:rPr>
                  <m:sty m:val="bi"/>
                </m:rPr>
                <w:rPr>
                  <w:rFonts w:ascii="Cambria Math" w:eastAsiaTheme="minorEastAsia" w:hAnsi="Cambria Math" w:cs="Tahoma"/>
                  <w:color w:val="FF0000"/>
                </w:rPr>
                <m:t>b</m:t>
              </m:r>
            </m:num>
            <m:den>
              <m:r>
                <m:rPr>
                  <m:sty m:val="bi"/>
                </m:rPr>
                <w:rPr>
                  <w:rFonts w:ascii="Cambria Math" w:eastAsiaTheme="minorEastAsia" w:hAnsi="Cambria Math" w:cs="Tahoma"/>
                  <w:color w:val="FF0000"/>
                </w:rPr>
                <m:t>c</m:t>
              </m:r>
            </m:den>
          </m:f>
          <m:r>
            <m:rPr>
              <m:sty m:val="bi"/>
            </m:rPr>
            <w:rPr>
              <w:rFonts w:ascii="Cambria Math" w:eastAsiaTheme="minorEastAsia" w:hAnsi="Cambria Math" w:cs="Tahoma"/>
              <w:color w:val="FF0000"/>
            </w:rPr>
            <m:t xml:space="preserve"> </m:t>
          </m:r>
          <m:r>
            <m:rPr>
              <m:sty m:val="b"/>
            </m:rPr>
            <w:rPr>
              <w:rFonts w:ascii="Cambria Math" w:eastAsiaTheme="minorEastAsia" w:hAnsi="Cambria Math" w:cs="Tahoma"/>
              <w:color w:val="FF0000"/>
            </w:rPr>
            <m:t>(avec</m:t>
          </m:r>
          <m:r>
            <m:rPr>
              <m:sty m:val="bi"/>
            </m:rPr>
            <w:rPr>
              <w:rFonts w:ascii="Cambria Math" w:eastAsiaTheme="minorEastAsia" w:hAnsi="Cambria Math" w:cs="Tahoma"/>
              <w:color w:val="FF0000"/>
            </w:rPr>
            <m:t xml:space="preserve"> c≠0)</m:t>
          </m:r>
        </m:oMath>
      </m:oMathPara>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18"/>
        <w:gridCol w:w="3119"/>
      </w:tblGrid>
      <w:tr w:rsidR="00813DD2" w:rsidRPr="004D6EA1" w14:paraId="53C63B6B" w14:textId="77777777" w:rsidTr="006F4C67">
        <w:trPr>
          <w:jc w:val="center"/>
        </w:trPr>
        <w:tc>
          <w:tcPr>
            <w:tcW w:w="3132" w:type="dxa"/>
          </w:tcPr>
          <w:p w14:paraId="4E40CF9E" w14:textId="2133ECFC" w:rsidR="00813DD2" w:rsidRPr="004D6EA1" w:rsidRDefault="00813DD2" w:rsidP="0051457D">
            <w:pPr>
              <w:spacing w:after="120" w:line="360" w:lineRule="auto"/>
              <w:ind w:left="39"/>
              <w:contextualSpacing/>
              <w:rPr>
                <w:rFonts w:ascii="Tahoma" w:hAnsi="Tahoma" w:cs="Tahoma"/>
                <w:bCs/>
                <w:u w:val="single"/>
              </w:rPr>
            </w:pPr>
            <w:r w:rsidRPr="004D6EA1">
              <w:rPr>
                <w:rFonts w:ascii="Tahoma" w:hAnsi="Tahoma" w:cs="Tahoma"/>
                <w:bCs/>
                <w:u w:val="single"/>
              </w:rPr>
              <w:t>Exemple</w:t>
            </w:r>
            <w:r>
              <w:rPr>
                <w:rFonts w:ascii="Tahoma" w:hAnsi="Tahoma" w:cs="Tahoma"/>
                <w:bCs/>
                <w:u w:val="single"/>
              </w:rPr>
              <w:t>s</w:t>
            </w:r>
            <w:r w:rsidRPr="004D6EA1">
              <w:rPr>
                <w:rFonts w:ascii="Tahoma" w:hAnsi="Tahoma" w:cs="Tahoma"/>
                <w:bCs/>
                <w:u w:val="single"/>
              </w:rPr>
              <w:t> :</w:t>
            </w:r>
          </w:p>
        </w:tc>
        <w:tc>
          <w:tcPr>
            <w:tcW w:w="3118" w:type="dxa"/>
          </w:tcPr>
          <w:p w14:paraId="2769B020" w14:textId="77777777" w:rsidR="00813DD2" w:rsidRPr="004D6EA1" w:rsidRDefault="00813DD2" w:rsidP="0051457D">
            <w:pPr>
              <w:spacing w:after="120" w:line="360" w:lineRule="auto"/>
              <w:ind w:left="0"/>
              <w:contextualSpacing/>
              <w:jc w:val="center"/>
              <w:rPr>
                <w:rFonts w:ascii="Tahoma" w:eastAsiaTheme="minorEastAsia" w:hAnsi="Tahoma" w:cs="Tahoma"/>
                <w:noProof/>
              </w:rPr>
            </w:pPr>
            <m:oMathPara>
              <m:oMathParaPr>
                <m:jc m:val="left"/>
              </m:oMathParaPr>
              <m:oMath>
                <m:r>
                  <w:rPr>
                    <w:rFonts w:ascii="Cambria Math" w:hAnsi="Cambria Math" w:cs="Tahoma"/>
                  </w:rPr>
                  <m:t>2x=6</m:t>
                </m:r>
              </m:oMath>
            </m:oMathPara>
          </w:p>
          <w:p w14:paraId="1FC21AC3" w14:textId="77777777" w:rsidR="00813DD2" w:rsidRPr="00813DD2" w:rsidRDefault="00DC7E44" w:rsidP="00813DD2">
            <w:pPr>
              <w:spacing w:after="120" w:line="360" w:lineRule="auto"/>
              <w:ind w:left="21"/>
              <w:contextualSpacing/>
              <w:jc w:val="center"/>
              <w:rPr>
                <w:rFonts w:ascii="Tahoma" w:eastAsiaTheme="minorEastAsia" w:hAnsi="Tahoma" w:cs="Tahoma"/>
              </w:rPr>
            </w:pPr>
            <m:oMathPara>
              <m:oMathParaPr>
                <m:jc m:val="left"/>
              </m:oMathParaPr>
              <m:oMath>
                <m:f>
                  <m:fPr>
                    <m:ctrlPr>
                      <w:rPr>
                        <w:rFonts w:ascii="Cambria Math" w:eastAsiaTheme="minorEastAsia" w:hAnsi="Cambria Math" w:cs="Tahoma"/>
                        <w:i/>
                      </w:rPr>
                    </m:ctrlPr>
                  </m:fPr>
                  <m:num>
                    <m:r>
                      <w:rPr>
                        <w:rFonts w:ascii="Cambria Math" w:eastAsiaTheme="minorEastAsia" w:hAnsi="Cambria Math" w:cs="Tahoma"/>
                      </w:rPr>
                      <m:t>2</m:t>
                    </m:r>
                    <m:r>
                      <w:rPr>
                        <w:rFonts w:ascii="Cambria Math" w:eastAsiaTheme="minorEastAsia" w:hAnsi="Cambria Math" w:cs="Tahoma"/>
                      </w:rPr>
                      <m:t>x</m:t>
                    </m:r>
                  </m:num>
                  <m:den>
                    <m:r>
                      <w:rPr>
                        <w:rFonts w:ascii="Cambria Math" w:eastAsiaTheme="minorEastAsia" w:hAnsi="Cambria Math" w:cs="Tahoma"/>
                        <w:color w:val="FF0000"/>
                      </w:rPr>
                      <m:t>2</m:t>
                    </m:r>
                  </m:den>
                </m:f>
                <m:r>
                  <w:rPr>
                    <w:rFonts w:ascii="Cambria Math" w:eastAsiaTheme="minorEastAsia" w:hAnsi="Cambria Math" w:cs="Tahoma"/>
                  </w:rPr>
                  <m:t>=</m:t>
                </m:r>
                <m:f>
                  <m:fPr>
                    <m:ctrlPr>
                      <w:rPr>
                        <w:rFonts w:ascii="Cambria Math" w:eastAsiaTheme="minorEastAsia" w:hAnsi="Cambria Math" w:cs="Tahoma"/>
                        <w:i/>
                      </w:rPr>
                    </m:ctrlPr>
                  </m:fPr>
                  <m:num>
                    <m:r>
                      <w:rPr>
                        <w:rFonts w:ascii="Cambria Math" w:eastAsiaTheme="minorEastAsia" w:hAnsi="Cambria Math" w:cs="Tahoma"/>
                      </w:rPr>
                      <m:t>6</m:t>
                    </m:r>
                  </m:num>
                  <m:den>
                    <m:r>
                      <w:rPr>
                        <w:rFonts w:ascii="Cambria Math" w:eastAsiaTheme="minorEastAsia" w:hAnsi="Cambria Math" w:cs="Tahoma"/>
                        <w:color w:val="FF0000"/>
                      </w:rPr>
                      <m:t>2</m:t>
                    </m:r>
                  </m:den>
                </m:f>
              </m:oMath>
            </m:oMathPara>
          </w:p>
          <w:p w14:paraId="04FC4A2B" w14:textId="74897C22" w:rsidR="00813DD2" w:rsidRPr="00813DD2" w:rsidRDefault="00813DD2" w:rsidP="00813DD2">
            <w:pPr>
              <w:spacing w:after="120" w:line="360" w:lineRule="auto"/>
              <w:ind w:left="21"/>
              <w:contextualSpacing/>
              <w:jc w:val="center"/>
              <w:rPr>
                <w:rFonts w:ascii="Tahoma" w:eastAsiaTheme="minorEastAsia" w:hAnsi="Tahoma" w:cs="Tahoma"/>
              </w:rPr>
            </w:pPr>
            <m:oMathPara>
              <m:oMathParaPr>
                <m:jc m:val="left"/>
              </m:oMathParaPr>
              <m:oMath>
                <m:r>
                  <w:rPr>
                    <w:rFonts w:ascii="Cambria Math" w:eastAsiaTheme="minorEastAsia" w:hAnsi="Cambria Math" w:cs="Tahoma"/>
                  </w:rPr>
                  <m:t xml:space="preserve">   x=3</m:t>
                </m:r>
              </m:oMath>
            </m:oMathPara>
          </w:p>
        </w:tc>
        <w:tc>
          <w:tcPr>
            <w:tcW w:w="3119" w:type="dxa"/>
          </w:tcPr>
          <w:p w14:paraId="42E6404C" w14:textId="3C36BCE2" w:rsidR="00813DD2" w:rsidRPr="00813DD2" w:rsidRDefault="000C03CA" w:rsidP="0051457D">
            <w:pPr>
              <w:spacing w:after="120" w:line="360" w:lineRule="auto"/>
              <w:ind w:left="0"/>
              <w:contextualSpacing/>
              <w:jc w:val="center"/>
              <w:rPr>
                <w:rFonts w:ascii="Tahoma" w:eastAsiaTheme="minorEastAsia" w:hAnsi="Tahoma" w:cs="Tahoma"/>
                <w:bCs/>
              </w:rPr>
            </w:pPr>
            <m:oMathPara>
              <m:oMathParaPr>
                <m:jc m:val="left"/>
              </m:oMathParaPr>
              <m:oMath>
                <m:r>
                  <w:rPr>
                    <w:rFonts w:ascii="Cambria Math" w:eastAsiaTheme="minorEastAsia" w:hAnsi="Cambria Math" w:cs="Tahoma"/>
                  </w:rPr>
                  <m:t xml:space="preserve">        0,5x=-2</m:t>
                </m:r>
              </m:oMath>
            </m:oMathPara>
          </w:p>
          <w:p w14:paraId="65D2CF69" w14:textId="77777777" w:rsidR="00813DD2" w:rsidRPr="00813DD2" w:rsidRDefault="00813DD2" w:rsidP="0051457D">
            <w:pPr>
              <w:spacing w:after="120" w:line="360" w:lineRule="auto"/>
              <w:ind w:left="0"/>
              <w:contextualSpacing/>
              <w:jc w:val="center"/>
              <w:rPr>
                <w:rFonts w:ascii="Tahoma" w:eastAsiaTheme="minorEastAsia" w:hAnsi="Tahoma" w:cs="Tahoma"/>
                <w:bCs/>
                <w:color w:val="FF0000"/>
              </w:rPr>
            </w:pPr>
            <m:oMathPara>
              <m:oMathParaPr>
                <m:jc m:val="left"/>
              </m:oMathParaPr>
              <m:oMath>
                <m:r>
                  <w:rPr>
                    <w:rFonts w:ascii="Cambria Math" w:eastAsiaTheme="minorEastAsia" w:hAnsi="Cambria Math" w:cs="Tahoma"/>
                  </w:rPr>
                  <m:t>0,5x</m:t>
                </m:r>
                <m:r>
                  <w:rPr>
                    <w:rFonts w:ascii="Cambria Math" w:eastAsiaTheme="minorEastAsia" w:hAnsi="Cambria Math" w:cs="Tahoma"/>
                    <w:color w:val="FF0000"/>
                  </w:rPr>
                  <m:t>×2=</m:t>
                </m:r>
                <m:r>
                  <w:rPr>
                    <w:rFonts w:ascii="Cambria Math" w:eastAsiaTheme="minorEastAsia" w:hAnsi="Cambria Math" w:cs="Tahoma"/>
                  </w:rPr>
                  <m:t>-2</m:t>
                </m:r>
                <m:r>
                  <w:rPr>
                    <w:rFonts w:ascii="Cambria Math" w:eastAsiaTheme="minorEastAsia" w:hAnsi="Cambria Math" w:cs="Tahoma"/>
                    <w:color w:val="FF0000"/>
                  </w:rPr>
                  <m:t>×2</m:t>
                </m:r>
              </m:oMath>
            </m:oMathPara>
          </w:p>
          <w:p w14:paraId="53B7F887" w14:textId="3CB061B9" w:rsidR="00813DD2" w:rsidRPr="00813DD2" w:rsidRDefault="000C03CA" w:rsidP="0051457D">
            <w:pPr>
              <w:spacing w:after="120" w:line="360" w:lineRule="auto"/>
              <w:ind w:left="0"/>
              <w:contextualSpacing/>
              <w:jc w:val="center"/>
              <w:rPr>
                <w:rFonts w:ascii="Tahoma" w:eastAsiaTheme="minorEastAsia" w:hAnsi="Tahoma" w:cs="Tahoma"/>
                <w:bCs/>
                <w:color w:val="FF0000"/>
              </w:rPr>
            </w:pPr>
            <m:oMathPara>
              <m:oMathParaPr>
                <m:jc m:val="left"/>
              </m:oMathParaPr>
              <m:oMath>
                <m:r>
                  <w:rPr>
                    <w:rFonts w:ascii="Cambria Math" w:eastAsiaTheme="minorEastAsia" w:hAnsi="Cambria Math" w:cs="Tahoma"/>
                  </w:rPr>
                  <m:t xml:space="preserve">              x=-4</m:t>
                </m:r>
              </m:oMath>
            </m:oMathPara>
          </w:p>
        </w:tc>
      </w:tr>
    </w:tbl>
    <w:p w14:paraId="76E252AE" w14:textId="29C94A10" w:rsidR="004D6EA1" w:rsidRDefault="004D6EA1" w:rsidP="004D6EA1">
      <w:pPr>
        <w:spacing w:after="120" w:line="360" w:lineRule="auto"/>
        <w:contextualSpacing/>
        <w:rPr>
          <w:rFonts w:ascii="Tahoma" w:hAnsi="Tahoma" w:cs="Tahoma"/>
          <w:b/>
          <w:color w:val="FF0000"/>
          <w:u w:val="single"/>
        </w:rPr>
      </w:pPr>
    </w:p>
    <w:p w14:paraId="2A2B0914" w14:textId="5007FFC2" w:rsidR="000C03CA" w:rsidRDefault="000C03CA" w:rsidP="004D6EA1">
      <w:pPr>
        <w:spacing w:after="120" w:line="360" w:lineRule="auto"/>
        <w:contextualSpacing/>
        <w:rPr>
          <w:rFonts w:ascii="Tahoma" w:hAnsi="Tahoma" w:cs="Tahoma"/>
          <w:b/>
          <w:color w:val="FF0000"/>
          <w:u w:val="single"/>
        </w:rPr>
      </w:pPr>
    </w:p>
    <w:p w14:paraId="5DEB97DB" w14:textId="322D995B" w:rsidR="000C03CA" w:rsidRDefault="000C03CA" w:rsidP="004D6EA1">
      <w:pPr>
        <w:spacing w:after="120" w:line="360" w:lineRule="auto"/>
        <w:contextualSpacing/>
        <w:rPr>
          <w:rFonts w:ascii="Tahoma" w:hAnsi="Tahoma" w:cs="Tahoma"/>
          <w:b/>
          <w:color w:val="FF0000"/>
          <w:u w:val="single"/>
        </w:rPr>
      </w:pPr>
    </w:p>
    <w:p w14:paraId="638AE31B" w14:textId="77777777" w:rsidR="004D6EA1" w:rsidRPr="000C03CA" w:rsidRDefault="004D6EA1" w:rsidP="004D6EA1">
      <w:pPr>
        <w:spacing w:after="80" w:line="360" w:lineRule="auto"/>
        <w:rPr>
          <w:rFonts w:ascii="Tahoma" w:hAnsi="Tahoma" w:cs="Tahoma"/>
          <w:b/>
          <w:color w:val="FF0000"/>
          <w:u w:val="single"/>
        </w:rPr>
      </w:pPr>
      <w:r w:rsidRPr="000C03CA">
        <w:rPr>
          <w:rFonts w:ascii="Tahoma" w:hAnsi="Tahoma" w:cs="Tahoma"/>
          <w:b/>
          <w:color w:val="FF0000"/>
          <w:u w:val="single"/>
        </w:rPr>
        <w:lastRenderedPageBreak/>
        <w:t>Exemple : résolution d’une équation.</w:t>
      </w:r>
    </w:p>
    <w:p w14:paraId="6237736D" w14:textId="77777777" w:rsidR="004D6EA1" w:rsidRPr="004D6EA1" w:rsidRDefault="004D6EA1" w:rsidP="004D6EA1">
      <w:pPr>
        <w:pStyle w:val="Paragraphedeliste"/>
        <w:spacing w:after="120" w:line="360" w:lineRule="auto"/>
        <w:ind w:left="426"/>
        <w:rPr>
          <w:rFonts w:ascii="Tahoma" w:eastAsiaTheme="minorEastAsia" w:hAnsi="Tahoma" w:cs="Tahoma"/>
        </w:rPr>
      </w:pPr>
      <w:r w:rsidRPr="004D6EA1">
        <w:rPr>
          <w:rFonts w:ascii="Tahoma" w:hAnsi="Tahoma" w:cs="Tahoma"/>
        </w:rPr>
        <w:t>Résolvons l’équation du 1</w:t>
      </w:r>
      <w:r w:rsidRPr="004D6EA1">
        <w:rPr>
          <w:rFonts w:ascii="Tahoma" w:hAnsi="Tahoma" w:cs="Tahoma"/>
          <w:vertAlign w:val="superscript"/>
        </w:rPr>
        <w:t>er</w:t>
      </w:r>
      <w:r w:rsidRPr="004D6EA1">
        <w:rPr>
          <w:rFonts w:ascii="Tahoma" w:hAnsi="Tahoma" w:cs="Tahoma"/>
        </w:rPr>
        <w:t xml:space="preserve"> degré : </w:t>
      </w:r>
      <m:oMath>
        <m:r>
          <w:rPr>
            <w:rFonts w:ascii="Cambria Math" w:hAnsi="Cambria Math" w:cs="Tahoma"/>
          </w:rPr>
          <m:t>16x-21=12+5x</m:t>
        </m:r>
      </m:oMath>
    </w:p>
    <w:tbl>
      <w:tblPr>
        <w:tblStyle w:val="Grilledutableau"/>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5194"/>
      </w:tblGrid>
      <w:tr w:rsidR="004D6EA1" w:rsidRPr="004D6EA1" w14:paraId="1114F87D" w14:textId="77777777" w:rsidTr="00B351A5">
        <w:tc>
          <w:tcPr>
            <w:tcW w:w="3969" w:type="dxa"/>
            <w:vAlign w:val="bottom"/>
          </w:tcPr>
          <w:p w14:paraId="0453F6AA" w14:textId="3BCE90CC" w:rsidR="004D6EA1" w:rsidRPr="00B351A5" w:rsidRDefault="004D6EA1" w:rsidP="0051457D">
            <w:pPr>
              <w:pStyle w:val="Paragraphedeliste"/>
              <w:spacing w:after="120" w:line="360" w:lineRule="auto"/>
              <w:ind w:left="171"/>
              <w:rPr>
                <w:rFonts w:ascii="Tahoma" w:eastAsiaTheme="minorEastAsia" w:hAnsi="Tahoma" w:cs="Tahoma"/>
                <w:color w:val="808080" w:themeColor="background1" w:themeShade="80"/>
              </w:rPr>
            </w:pPr>
            <m:oMathPara>
              <m:oMath>
                <m:r>
                  <w:rPr>
                    <w:rFonts w:ascii="Cambria Math" w:hAnsi="Cambria Math" w:cs="Tahoma"/>
                  </w:rPr>
                  <m:t>16x-21</m:t>
                </m:r>
                <m:r>
                  <w:rPr>
                    <w:rFonts w:ascii="Cambria Math" w:hAnsi="Cambria Math" w:cs="Tahoma"/>
                    <w:color w:val="808080" w:themeColor="background1" w:themeShade="80"/>
                  </w:rPr>
                  <m:t>…………</m:t>
                </m:r>
                <m:r>
                  <w:rPr>
                    <w:rFonts w:ascii="Cambria Math" w:hAnsi="Cambria Math" w:cs="Tahoma"/>
                  </w:rPr>
                  <m:t>=12+5x</m:t>
                </m:r>
                <m:r>
                  <w:rPr>
                    <w:rFonts w:ascii="Cambria Math" w:hAnsi="Cambria Math" w:cs="Tahoma"/>
                    <w:color w:val="808080" w:themeColor="background1" w:themeShade="80"/>
                  </w:rPr>
                  <m:t>…………</m:t>
                </m:r>
              </m:oMath>
            </m:oMathPara>
          </w:p>
        </w:tc>
        <w:tc>
          <w:tcPr>
            <w:tcW w:w="5245" w:type="dxa"/>
            <w:vAlign w:val="center"/>
          </w:tcPr>
          <w:p w14:paraId="242A97F9" w14:textId="77777777" w:rsidR="004D6EA1" w:rsidRPr="004D6EA1" w:rsidRDefault="004D6EA1" w:rsidP="0051457D">
            <w:pPr>
              <w:pStyle w:val="Paragraphedeliste"/>
              <w:spacing w:after="120" w:line="360" w:lineRule="auto"/>
              <w:ind w:left="426"/>
              <w:rPr>
                <w:rFonts w:ascii="Tahoma" w:hAnsi="Tahoma" w:cs="Tahoma"/>
              </w:rPr>
            </w:pPr>
            <w:r w:rsidRPr="004D6EA1">
              <w:rPr>
                <w:rFonts w:ascii="Tahoma" w:hAnsi="Tahoma" w:cs="Tahoma"/>
              </w:rPr>
              <w:t>On ajoute 21 aux deux membres de l’égalité</w:t>
            </w:r>
          </w:p>
        </w:tc>
      </w:tr>
      <w:tr w:rsidR="004D6EA1" w:rsidRPr="004D6EA1" w14:paraId="51642390" w14:textId="77777777" w:rsidTr="00B351A5">
        <w:tc>
          <w:tcPr>
            <w:tcW w:w="3969" w:type="dxa"/>
            <w:vAlign w:val="bottom"/>
          </w:tcPr>
          <w:p w14:paraId="6C8D7C65" w14:textId="2BBB5689" w:rsidR="004D6EA1" w:rsidRPr="004D6EA1" w:rsidRDefault="00B351A5" w:rsidP="0051457D">
            <w:pPr>
              <w:pStyle w:val="Paragraphedeliste"/>
              <w:spacing w:after="120" w:line="360" w:lineRule="auto"/>
              <w:ind w:left="171"/>
              <w:rPr>
                <w:rFonts w:ascii="Tahoma" w:eastAsia="Calibri" w:hAnsi="Tahoma" w:cs="Tahoma"/>
              </w:rPr>
            </w:pPr>
            <m:oMathPara>
              <m:oMath>
                <m:r>
                  <w:rPr>
                    <w:rFonts w:ascii="Cambria Math" w:hAnsi="Cambria Math" w:cs="Tahoma"/>
                    <w:color w:val="808080" w:themeColor="background1" w:themeShade="80"/>
                  </w:rPr>
                  <m:t>…………………………………………………</m:t>
                </m:r>
              </m:oMath>
            </m:oMathPara>
          </w:p>
        </w:tc>
        <w:tc>
          <w:tcPr>
            <w:tcW w:w="5245" w:type="dxa"/>
            <w:vAlign w:val="center"/>
          </w:tcPr>
          <w:p w14:paraId="0AEA163F" w14:textId="77777777" w:rsidR="004D6EA1" w:rsidRPr="004D6EA1" w:rsidRDefault="004D6EA1" w:rsidP="0051457D">
            <w:pPr>
              <w:pStyle w:val="Paragraphedeliste"/>
              <w:spacing w:after="120" w:line="360" w:lineRule="auto"/>
              <w:ind w:left="426"/>
              <w:rPr>
                <w:rFonts w:ascii="Tahoma" w:hAnsi="Tahoma" w:cs="Tahoma"/>
              </w:rPr>
            </w:pPr>
            <w:r w:rsidRPr="004D6EA1">
              <w:rPr>
                <w:rFonts w:ascii="Tahoma" w:hAnsi="Tahoma" w:cs="Tahoma"/>
              </w:rPr>
              <w:t>On calcule</w:t>
            </w:r>
          </w:p>
        </w:tc>
      </w:tr>
      <w:tr w:rsidR="004D6EA1" w:rsidRPr="004D6EA1" w14:paraId="0B6692AA" w14:textId="77777777" w:rsidTr="00B351A5">
        <w:tc>
          <w:tcPr>
            <w:tcW w:w="3969" w:type="dxa"/>
            <w:vAlign w:val="bottom"/>
          </w:tcPr>
          <w:p w14:paraId="09B51964" w14:textId="4D4F9834" w:rsidR="004D6EA1" w:rsidRPr="004D6EA1" w:rsidRDefault="00B351A5" w:rsidP="0051457D">
            <w:pPr>
              <w:pStyle w:val="Paragraphedeliste"/>
              <w:spacing w:after="120" w:line="360" w:lineRule="auto"/>
              <w:ind w:left="171"/>
              <w:rPr>
                <w:rFonts w:ascii="Tahoma" w:eastAsia="Calibri" w:hAnsi="Tahoma" w:cs="Tahoma"/>
              </w:rPr>
            </w:pPr>
            <m:oMathPara>
              <m:oMath>
                <m:r>
                  <w:rPr>
                    <w:rFonts w:ascii="Cambria Math" w:hAnsi="Cambria Math" w:cs="Tahoma"/>
                    <w:color w:val="808080" w:themeColor="background1" w:themeShade="80"/>
                  </w:rPr>
                  <m:t>…………………………………………………</m:t>
                </m:r>
              </m:oMath>
            </m:oMathPara>
          </w:p>
        </w:tc>
        <w:tc>
          <w:tcPr>
            <w:tcW w:w="5245" w:type="dxa"/>
            <w:vAlign w:val="center"/>
          </w:tcPr>
          <w:p w14:paraId="039BCF26" w14:textId="77777777" w:rsidR="004D6EA1" w:rsidRPr="004D6EA1" w:rsidRDefault="004D6EA1" w:rsidP="0051457D">
            <w:pPr>
              <w:pStyle w:val="Paragraphedeliste"/>
              <w:spacing w:after="120" w:line="360" w:lineRule="auto"/>
              <w:ind w:left="426"/>
              <w:rPr>
                <w:rFonts w:ascii="Tahoma" w:eastAsiaTheme="minorEastAsia" w:hAnsi="Tahoma" w:cs="Tahoma"/>
              </w:rPr>
            </w:pPr>
            <w:r w:rsidRPr="004D6EA1">
              <w:rPr>
                <w:rFonts w:ascii="Tahoma" w:hAnsi="Tahoma" w:cs="Tahoma"/>
              </w:rPr>
              <w:t xml:space="preserve">On soustrait </w:t>
            </w:r>
            <m:oMath>
              <m:r>
                <w:rPr>
                  <w:rFonts w:ascii="Cambria Math" w:hAnsi="Cambria Math" w:cs="Tahoma"/>
                </w:rPr>
                <m:t>5x</m:t>
              </m:r>
            </m:oMath>
            <w:r w:rsidRPr="004D6EA1">
              <w:rPr>
                <w:rFonts w:ascii="Tahoma" w:eastAsiaTheme="minorEastAsia" w:hAnsi="Tahoma" w:cs="Tahoma"/>
              </w:rPr>
              <w:t xml:space="preserve"> à chaque membre</w:t>
            </w:r>
          </w:p>
        </w:tc>
      </w:tr>
      <w:tr w:rsidR="004D6EA1" w:rsidRPr="004D6EA1" w14:paraId="2222F5F3" w14:textId="77777777" w:rsidTr="00B351A5">
        <w:tc>
          <w:tcPr>
            <w:tcW w:w="3969" w:type="dxa"/>
            <w:vAlign w:val="bottom"/>
          </w:tcPr>
          <w:p w14:paraId="79153D86" w14:textId="61211ED2" w:rsidR="004D6EA1" w:rsidRPr="004D6EA1" w:rsidRDefault="00B351A5" w:rsidP="0051457D">
            <w:pPr>
              <w:pStyle w:val="Paragraphedeliste"/>
              <w:spacing w:after="120" w:line="360" w:lineRule="auto"/>
              <w:ind w:left="171"/>
              <w:rPr>
                <w:rFonts w:ascii="Tahoma" w:eastAsiaTheme="minorEastAsia" w:hAnsi="Tahoma" w:cs="Tahoma"/>
              </w:rPr>
            </w:pPr>
            <m:oMathPara>
              <m:oMath>
                <m:r>
                  <w:rPr>
                    <w:rFonts w:ascii="Cambria Math" w:hAnsi="Cambria Math" w:cs="Tahoma"/>
                    <w:color w:val="808080" w:themeColor="background1" w:themeShade="80"/>
                  </w:rPr>
                  <m:t>…………………………………………………</m:t>
                </m:r>
              </m:oMath>
            </m:oMathPara>
          </w:p>
        </w:tc>
        <w:tc>
          <w:tcPr>
            <w:tcW w:w="5245" w:type="dxa"/>
            <w:vAlign w:val="center"/>
          </w:tcPr>
          <w:p w14:paraId="3EE63F9B" w14:textId="77777777" w:rsidR="004D6EA1" w:rsidRPr="004D6EA1" w:rsidRDefault="004D6EA1" w:rsidP="0051457D">
            <w:pPr>
              <w:pStyle w:val="Paragraphedeliste"/>
              <w:spacing w:after="120" w:line="360" w:lineRule="auto"/>
              <w:ind w:left="426"/>
              <w:rPr>
                <w:rFonts w:ascii="Tahoma" w:hAnsi="Tahoma" w:cs="Tahoma"/>
              </w:rPr>
            </w:pPr>
            <w:r w:rsidRPr="004D6EA1">
              <w:rPr>
                <w:rFonts w:ascii="Tahoma" w:hAnsi="Tahoma" w:cs="Tahoma"/>
              </w:rPr>
              <w:t>On calcule</w:t>
            </w:r>
          </w:p>
        </w:tc>
      </w:tr>
      <w:tr w:rsidR="004D6EA1" w:rsidRPr="004D6EA1" w14:paraId="197EBC1A" w14:textId="77777777" w:rsidTr="00B351A5">
        <w:tc>
          <w:tcPr>
            <w:tcW w:w="3969" w:type="dxa"/>
            <w:vAlign w:val="bottom"/>
          </w:tcPr>
          <w:p w14:paraId="3242408C" w14:textId="26924639" w:rsidR="004D6EA1" w:rsidRPr="004D6EA1" w:rsidRDefault="00B351A5" w:rsidP="0051457D">
            <w:pPr>
              <w:pStyle w:val="Paragraphedeliste"/>
              <w:spacing w:after="120" w:line="360" w:lineRule="auto"/>
              <w:ind w:left="171"/>
              <w:rPr>
                <w:rFonts w:ascii="Tahoma" w:eastAsia="Calibri" w:hAnsi="Tahoma" w:cs="Tahoma"/>
              </w:rPr>
            </w:pPr>
            <m:oMathPara>
              <m:oMath>
                <m:r>
                  <w:rPr>
                    <w:rFonts w:ascii="Cambria Math" w:hAnsi="Cambria Math" w:cs="Tahoma"/>
                    <w:color w:val="808080" w:themeColor="background1" w:themeShade="80"/>
                  </w:rPr>
                  <m:t>…………………………………………………</m:t>
                </m:r>
              </m:oMath>
            </m:oMathPara>
          </w:p>
        </w:tc>
        <w:tc>
          <w:tcPr>
            <w:tcW w:w="5245" w:type="dxa"/>
            <w:vAlign w:val="center"/>
          </w:tcPr>
          <w:p w14:paraId="32B30976" w14:textId="77777777" w:rsidR="004D6EA1" w:rsidRPr="004D6EA1" w:rsidRDefault="004D6EA1" w:rsidP="0051457D">
            <w:pPr>
              <w:pStyle w:val="Paragraphedeliste"/>
              <w:spacing w:after="120" w:line="360" w:lineRule="auto"/>
              <w:ind w:left="426"/>
              <w:rPr>
                <w:rFonts w:ascii="Tahoma" w:hAnsi="Tahoma" w:cs="Tahoma"/>
              </w:rPr>
            </w:pPr>
            <w:r w:rsidRPr="004D6EA1">
              <w:rPr>
                <w:rFonts w:ascii="Tahoma" w:hAnsi="Tahoma" w:cs="Tahoma"/>
              </w:rPr>
              <w:t>On divise les deux membres par 11</w:t>
            </w:r>
          </w:p>
        </w:tc>
      </w:tr>
      <w:tr w:rsidR="004D6EA1" w:rsidRPr="004D6EA1" w14:paraId="677E087C" w14:textId="77777777" w:rsidTr="00B351A5">
        <w:tc>
          <w:tcPr>
            <w:tcW w:w="3969" w:type="dxa"/>
            <w:vAlign w:val="bottom"/>
          </w:tcPr>
          <w:p w14:paraId="2E02E8D2" w14:textId="19AE96F0" w:rsidR="004D6EA1" w:rsidRPr="004D6EA1" w:rsidRDefault="00B351A5" w:rsidP="0051457D">
            <w:pPr>
              <w:pStyle w:val="Paragraphedeliste"/>
              <w:spacing w:after="120" w:line="360" w:lineRule="auto"/>
              <w:ind w:left="171"/>
              <w:rPr>
                <w:rFonts w:ascii="Tahoma" w:eastAsia="Calibri" w:hAnsi="Tahoma" w:cs="Tahoma"/>
              </w:rPr>
            </w:pPr>
            <m:oMathPara>
              <m:oMathParaPr>
                <m:jc m:val="left"/>
              </m:oMathParaPr>
              <m:oMath>
                <m:r>
                  <w:rPr>
                    <w:rFonts w:ascii="Cambria Math" w:hAnsi="Cambria Math" w:cs="Tahoma"/>
                    <w:color w:val="808080" w:themeColor="background1" w:themeShade="80"/>
                  </w:rPr>
                  <m:t>…………………………………………………</m:t>
                </m:r>
              </m:oMath>
            </m:oMathPara>
          </w:p>
        </w:tc>
        <w:tc>
          <w:tcPr>
            <w:tcW w:w="5245" w:type="dxa"/>
            <w:vAlign w:val="center"/>
          </w:tcPr>
          <w:p w14:paraId="40AA7CAE" w14:textId="6E8345D6" w:rsidR="004D6EA1" w:rsidRPr="004D6EA1" w:rsidRDefault="000C03CA" w:rsidP="0051457D">
            <w:pPr>
              <w:spacing w:after="120" w:line="360" w:lineRule="auto"/>
              <w:ind w:left="0"/>
              <w:rPr>
                <w:rFonts w:ascii="Tahoma" w:hAnsi="Tahoma" w:cs="Tahoma"/>
              </w:rPr>
            </w:pPr>
            <w:r>
              <w:rPr>
                <w:rFonts w:ascii="Tahoma" w:hAnsi="Tahoma" w:cs="Tahoma"/>
              </w:rPr>
              <w:t xml:space="preserve">      </w:t>
            </w:r>
            <w:r w:rsidR="004D6EA1" w:rsidRPr="004D6EA1">
              <w:rPr>
                <w:rFonts w:ascii="Tahoma" w:hAnsi="Tahoma" w:cs="Tahoma"/>
              </w:rPr>
              <w:t>On calcule</w:t>
            </w:r>
          </w:p>
        </w:tc>
      </w:tr>
    </w:tbl>
    <w:p w14:paraId="69185EC0" w14:textId="0E703C8A" w:rsidR="004D6EA1" w:rsidRPr="00595580" w:rsidRDefault="004D6EA1" w:rsidP="004D6EA1">
      <w:pPr>
        <w:pStyle w:val="Paragraphedeliste"/>
        <w:spacing w:after="120" w:line="360" w:lineRule="auto"/>
        <w:ind w:left="426"/>
        <w:rPr>
          <w:rFonts w:ascii="Tahoma" w:hAnsi="Tahoma" w:cs="Tahoma"/>
          <w:sz w:val="12"/>
          <w:szCs w:val="12"/>
        </w:rPr>
      </w:pPr>
    </w:p>
    <w:p w14:paraId="66F7E68E" w14:textId="7ECA5B7D" w:rsidR="004D6EA1" w:rsidRPr="004D6EA1" w:rsidRDefault="004D6EA1" w:rsidP="004D6EA1">
      <w:pPr>
        <w:pStyle w:val="Paragraphedeliste"/>
        <w:spacing w:after="120" w:line="360" w:lineRule="auto"/>
        <w:ind w:left="426"/>
        <w:rPr>
          <w:rFonts w:ascii="Tahoma" w:hAnsi="Tahoma" w:cs="Tahoma"/>
          <w:u w:val="single"/>
        </w:rPr>
      </w:pPr>
      <w:r w:rsidRPr="004D6EA1">
        <w:rPr>
          <w:rFonts w:ascii="Tahoma" w:hAnsi="Tahoma" w:cs="Tahoma"/>
          <w:u w:val="single"/>
        </w:rPr>
        <w:t>Vérification :</w:t>
      </w:r>
    </w:p>
    <w:p w14:paraId="4F54CAA0" w14:textId="6C104CC2" w:rsidR="004D6EA1" w:rsidRPr="004D6EA1" w:rsidRDefault="004D6EA1" w:rsidP="004D6EA1">
      <w:pPr>
        <w:pStyle w:val="Paragraphedeliste"/>
        <w:tabs>
          <w:tab w:val="left" w:pos="4395"/>
          <w:tab w:val="left" w:pos="5103"/>
        </w:tabs>
        <w:spacing w:after="120" w:line="360" w:lineRule="auto"/>
        <w:ind w:left="426"/>
        <w:rPr>
          <w:rFonts w:ascii="Tahoma" w:eastAsiaTheme="minorEastAsia" w:hAnsi="Tahoma" w:cs="Tahoma"/>
        </w:rPr>
      </w:pPr>
      <m:oMath>
        <m:r>
          <w:rPr>
            <w:rFonts w:ascii="Cambria Math" w:hAnsi="Cambria Math" w:cs="Tahoma"/>
          </w:rPr>
          <m:t>16×</m:t>
        </m:r>
        <m:r>
          <w:rPr>
            <w:rFonts w:ascii="Cambria Math" w:hAnsi="Cambria Math" w:cs="Tahoma"/>
            <w:color w:val="808080" w:themeColor="background1" w:themeShade="80"/>
          </w:rPr>
          <m:t>……</m:t>
        </m:r>
        <m:r>
          <w:rPr>
            <w:rFonts w:ascii="Cambria Math" w:hAnsi="Cambria Math" w:cs="Tahoma"/>
          </w:rPr>
          <m:t xml:space="preserve">-21= </m:t>
        </m:r>
        <m:r>
          <w:rPr>
            <w:rFonts w:ascii="Cambria Math" w:hAnsi="Cambria Math" w:cs="Tahoma"/>
            <w:color w:val="808080" w:themeColor="background1" w:themeShade="80"/>
          </w:rPr>
          <m:t>……</m:t>
        </m:r>
        <m:r>
          <w:rPr>
            <w:rFonts w:ascii="Cambria Math" w:hAnsi="Cambria Math" w:cs="Tahoma"/>
          </w:rPr>
          <m:t>-21</m:t>
        </m:r>
      </m:oMath>
      <w:r w:rsidRPr="004D6EA1">
        <w:rPr>
          <w:rFonts w:ascii="Tahoma" w:eastAsiaTheme="minorEastAsia" w:hAnsi="Tahoma" w:cs="Tahoma"/>
        </w:rPr>
        <w:tab/>
      </w:r>
      <w:proofErr w:type="gramStart"/>
      <w:r w:rsidRPr="004D6EA1">
        <w:rPr>
          <w:rFonts w:ascii="Tahoma" w:eastAsiaTheme="minorEastAsia" w:hAnsi="Tahoma" w:cs="Tahoma"/>
        </w:rPr>
        <w:t>et</w:t>
      </w:r>
      <w:proofErr w:type="gramEnd"/>
      <w:r w:rsidRPr="004D6EA1">
        <w:rPr>
          <w:rFonts w:ascii="Tahoma" w:eastAsiaTheme="minorEastAsia" w:hAnsi="Tahoma" w:cs="Tahoma"/>
        </w:rPr>
        <w:t xml:space="preserve"> </w:t>
      </w:r>
      <w:r w:rsidRPr="004D6EA1">
        <w:rPr>
          <w:rFonts w:ascii="Tahoma" w:eastAsiaTheme="minorEastAsia" w:hAnsi="Tahoma" w:cs="Tahoma"/>
        </w:rPr>
        <w:tab/>
      </w:r>
      <m:oMath>
        <m:r>
          <w:rPr>
            <w:rFonts w:ascii="Cambria Math" w:eastAsiaTheme="minorEastAsia" w:hAnsi="Cambria Math" w:cs="Tahoma"/>
          </w:rPr>
          <m:t>12+5×</m:t>
        </m:r>
        <m:r>
          <w:rPr>
            <w:rFonts w:ascii="Cambria Math" w:eastAsiaTheme="minorEastAsia" w:hAnsi="Cambria Math" w:cs="Tahoma"/>
            <w:color w:val="808080" w:themeColor="background1" w:themeShade="80"/>
          </w:rPr>
          <m:t>……</m:t>
        </m:r>
        <m:r>
          <w:rPr>
            <w:rFonts w:ascii="Cambria Math" w:eastAsiaTheme="minorEastAsia" w:hAnsi="Cambria Math" w:cs="Tahoma"/>
          </w:rPr>
          <m:t xml:space="preserve">=12+ </m:t>
        </m:r>
        <m:r>
          <w:rPr>
            <w:rFonts w:ascii="Cambria Math" w:eastAsiaTheme="minorEastAsia" w:hAnsi="Cambria Math" w:cs="Tahoma"/>
            <w:color w:val="808080" w:themeColor="background1" w:themeShade="80"/>
          </w:rPr>
          <m:t>……</m:t>
        </m:r>
      </m:oMath>
      <w:r w:rsidRPr="004D6EA1">
        <w:rPr>
          <w:rFonts w:ascii="Tahoma" w:eastAsiaTheme="minorEastAsia" w:hAnsi="Tahoma" w:cs="Tahoma"/>
        </w:rPr>
        <w:t xml:space="preserve"> </w:t>
      </w:r>
    </w:p>
    <w:p w14:paraId="02EE2B54" w14:textId="18AA4111" w:rsidR="004D6EA1" w:rsidRPr="00B351A5" w:rsidRDefault="00B351A5" w:rsidP="004D6EA1">
      <w:pPr>
        <w:pStyle w:val="Paragraphedeliste"/>
        <w:tabs>
          <w:tab w:val="left" w:pos="5103"/>
        </w:tabs>
        <w:spacing w:after="120" w:line="360" w:lineRule="auto"/>
        <w:ind w:left="426"/>
        <w:rPr>
          <w:rFonts w:ascii="Tahoma" w:eastAsiaTheme="minorEastAsia" w:hAnsi="Tahoma" w:cs="Tahoma"/>
          <w:color w:val="808080" w:themeColor="background1" w:themeShade="80"/>
        </w:rPr>
      </w:pPr>
      <w:r w:rsidRPr="004D6EA1">
        <w:rPr>
          <w:rFonts w:ascii="Tahoma" w:hAnsi="Tahoma" w:cs="Tahoma"/>
          <w:i/>
          <w:noProof/>
          <w:u w:val="single"/>
          <w:lang w:eastAsia="fr-FR"/>
        </w:rPr>
        <mc:AlternateContent>
          <mc:Choice Requires="wps">
            <w:drawing>
              <wp:anchor distT="0" distB="0" distL="114300" distR="114300" simplePos="0" relativeHeight="251659264" behindDoc="0" locked="0" layoutInCell="1" allowOverlap="1" wp14:anchorId="046372FB" wp14:editId="389BA1B3">
                <wp:simplePos x="0" y="0"/>
                <wp:positionH relativeFrom="column">
                  <wp:posOffset>4603115</wp:posOffset>
                </wp:positionH>
                <wp:positionV relativeFrom="paragraph">
                  <wp:posOffset>46990</wp:posOffset>
                </wp:positionV>
                <wp:extent cx="2279650" cy="520700"/>
                <wp:effectExtent l="0" t="0" r="635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520700"/>
                        </a:xfrm>
                        <a:prstGeom prst="rect">
                          <a:avLst/>
                        </a:prstGeom>
                        <a:solidFill>
                          <a:srgbClr val="FFFFFF"/>
                        </a:solidFill>
                        <a:ln w="9525">
                          <a:noFill/>
                          <a:miter lim="800000"/>
                          <a:headEnd/>
                          <a:tailEnd/>
                        </a:ln>
                      </wps:spPr>
                      <wps:txbx>
                        <w:txbxContent>
                          <w:p w14:paraId="3470B0C3" w14:textId="5DA3F6EB" w:rsidR="004D6EA1" w:rsidRPr="00595580" w:rsidRDefault="004D6EA1" w:rsidP="004D6EA1">
                            <w:pPr>
                              <w:ind w:left="142"/>
                              <w:rPr>
                                <w:rFonts w:ascii="Comic Sans MS" w:hAnsi="Comic Sans MS"/>
                                <w:b/>
                                <w:bCs/>
                                <w:color w:val="00B0F0"/>
                              </w:rPr>
                            </w:pPr>
                            <w:r w:rsidRPr="00595580">
                              <w:rPr>
                                <w:rFonts w:ascii="Comic Sans MS" w:hAnsi="Comic Sans MS"/>
                                <w:b/>
                                <w:bCs/>
                                <w:color w:val="00B0F0"/>
                              </w:rPr>
                              <w:t>Il faut calculer la valeur de chaque membre séparément</w:t>
                            </w:r>
                            <w:r w:rsidR="00595580" w:rsidRPr="00595580">
                              <w:rPr>
                                <w:rFonts w:ascii="Comic Sans MS" w:hAnsi="Comic Sans MS"/>
                                <w:b/>
                                <w:bCs/>
                                <w:color w:val="00B0F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372FB" id="_x0000_s1034" type="#_x0000_t202" style="position:absolute;left:0;text-align:left;margin-left:362.45pt;margin-top:3.7pt;width:179.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" stroked="f">
                <v:textbox>
                  <w:txbxContent>
                    <w:p w14:paraId="3470B0C3" w14:textId="5DA3F6EB" w:rsidR="004D6EA1" w:rsidRPr="00595580" w:rsidRDefault="004D6EA1" w:rsidP="004D6EA1">
                      <w:pPr>
                        <w:ind w:left="142"/>
                        <w:rPr>
                          <w:rFonts w:ascii="Comic Sans MS" w:hAnsi="Comic Sans MS"/>
                          <w:b/>
                          <w:bCs/>
                          <w:color w:val="00B0F0"/>
                        </w:rPr>
                      </w:pPr>
                      <w:r w:rsidRPr="00595580">
                        <w:rPr>
                          <w:rFonts w:ascii="Comic Sans MS" w:hAnsi="Comic Sans MS"/>
                          <w:b/>
                          <w:bCs/>
                          <w:color w:val="00B0F0"/>
                        </w:rPr>
                        <w:t>Il faut calculer la valeur de chaque membre séparément</w:t>
                      </w:r>
                      <w:r w:rsidR="00595580" w:rsidRPr="00595580">
                        <w:rPr>
                          <w:rFonts w:ascii="Comic Sans MS" w:hAnsi="Comic Sans MS"/>
                          <w:b/>
                          <w:bCs/>
                          <w:color w:val="00B0F0"/>
                        </w:rPr>
                        <w:t> !</w:t>
                      </w:r>
                    </w:p>
                  </w:txbxContent>
                </v:textbox>
              </v:shape>
            </w:pict>
          </mc:Fallback>
        </mc:AlternateContent>
      </w:r>
      <w:r w:rsidR="004D6EA1" w:rsidRPr="004D6EA1">
        <w:rPr>
          <w:rFonts w:ascii="Tahoma" w:eastAsiaTheme="minorEastAsia" w:hAnsi="Tahoma" w:cs="Tahoma"/>
        </w:rPr>
        <w:t xml:space="preserve">                  </w:t>
      </w:r>
      <m:oMath>
        <m:r>
          <w:rPr>
            <w:rFonts w:ascii="Cambria Math" w:eastAsiaTheme="minorEastAsia" w:hAnsi="Cambria Math" w:cs="Tahoma"/>
          </w:rPr>
          <m:t xml:space="preserve">    = </m:t>
        </m:r>
        <m:r>
          <w:rPr>
            <w:rFonts w:ascii="Cambria Math" w:eastAsiaTheme="minorEastAsia" w:hAnsi="Cambria Math" w:cs="Tahoma"/>
            <w:color w:val="808080" w:themeColor="background1" w:themeShade="80"/>
          </w:rPr>
          <m:t>……</m:t>
        </m:r>
      </m:oMath>
      <w:r w:rsidR="004D6EA1" w:rsidRPr="004D6EA1">
        <w:rPr>
          <w:rFonts w:ascii="Tahoma" w:eastAsiaTheme="minorEastAsia" w:hAnsi="Tahoma" w:cs="Tahoma"/>
        </w:rPr>
        <w:tab/>
      </w:r>
      <m:oMath>
        <m:r>
          <w:rPr>
            <w:rFonts w:ascii="Cambria Math" w:eastAsiaTheme="minorEastAsia" w:hAnsi="Cambria Math" w:cs="Tahoma"/>
          </w:rPr>
          <m:t xml:space="preserve">                      = </m:t>
        </m:r>
        <m:r>
          <w:rPr>
            <w:rFonts w:ascii="Cambria Math" w:eastAsiaTheme="minorEastAsia" w:hAnsi="Cambria Math" w:cs="Tahoma"/>
            <w:color w:val="808080" w:themeColor="background1" w:themeShade="80"/>
          </w:rPr>
          <m:t>……</m:t>
        </m:r>
      </m:oMath>
    </w:p>
    <w:p w14:paraId="0600E8C5" w14:textId="1B391858" w:rsidR="004D6EA1" w:rsidRPr="00595580" w:rsidRDefault="004D6EA1" w:rsidP="00595580">
      <w:pPr>
        <w:spacing w:after="120" w:line="360" w:lineRule="auto"/>
        <w:ind w:left="425"/>
        <w:contextualSpacing/>
        <w:rPr>
          <w:rFonts w:ascii="Tahoma" w:hAnsi="Tahoma" w:cs="Tahoma"/>
          <w:b/>
          <w:bCs/>
          <w:color w:val="00B0F0"/>
        </w:rPr>
      </w:pPr>
      <w:r w:rsidRPr="00595580">
        <w:rPr>
          <w:rFonts w:ascii="Tahoma" w:hAnsi="Tahoma" w:cs="Tahoma"/>
          <w:color w:val="FF0000"/>
        </w:rPr>
        <w:t>La solution de l’équation est donc</w:t>
      </w:r>
      <w:r w:rsidR="00B351A5">
        <w:rPr>
          <w:rFonts w:ascii="Tahoma" w:hAnsi="Tahoma" w:cs="Tahoma"/>
          <w:color w:val="FF0000"/>
        </w:rPr>
        <w:t xml:space="preserve"> bien </w:t>
      </w:r>
      <w:r w:rsidR="00B351A5">
        <w:rPr>
          <w:rFonts w:ascii="Tahoma" w:hAnsi="Tahoma" w:cs="Tahoma"/>
          <w:color w:val="808080" w:themeColor="background1" w:themeShade="80"/>
        </w:rPr>
        <w:t>………</w:t>
      </w:r>
      <w:r w:rsidRPr="00595580">
        <w:rPr>
          <w:rFonts w:ascii="Tahoma" w:hAnsi="Tahoma" w:cs="Tahoma"/>
          <w:color w:val="FF0000"/>
        </w:rPr>
        <w:t>.</w:t>
      </w:r>
    </w:p>
    <w:p w14:paraId="6BEE8A55" w14:textId="77777777" w:rsidR="004D6EA1" w:rsidRPr="00595580" w:rsidRDefault="004D6EA1" w:rsidP="004D6EA1">
      <w:pPr>
        <w:spacing w:after="120" w:line="360" w:lineRule="auto"/>
        <w:ind w:left="426"/>
        <w:contextualSpacing/>
        <w:rPr>
          <w:rFonts w:ascii="Tahoma" w:hAnsi="Tahoma" w:cs="Tahoma"/>
          <w:sz w:val="12"/>
          <w:szCs w:val="12"/>
          <w:u w:val="single"/>
        </w:rPr>
      </w:pPr>
    </w:p>
    <w:p w14:paraId="393DDBA0" w14:textId="5C2AA0A4" w:rsidR="004D6EA1" w:rsidRPr="004D6EA1" w:rsidRDefault="004D6EA1" w:rsidP="004D6EA1">
      <w:pPr>
        <w:spacing w:after="120" w:line="360" w:lineRule="auto"/>
        <w:ind w:left="426"/>
        <w:contextualSpacing/>
        <w:rPr>
          <w:rFonts w:ascii="Tahoma" w:eastAsiaTheme="minorEastAsia" w:hAnsi="Tahoma" w:cs="Tahoma"/>
        </w:rPr>
      </w:pPr>
      <w:r w:rsidRPr="004D6EA1">
        <w:rPr>
          <w:rFonts w:ascii="Tahoma" w:hAnsi="Tahoma" w:cs="Tahoma"/>
          <w:u w:val="single"/>
        </w:rPr>
        <w:t>Conclusion :</w:t>
      </w:r>
      <w:r w:rsidRPr="004D6EA1">
        <w:rPr>
          <w:rFonts w:ascii="Tahoma" w:hAnsi="Tahoma" w:cs="Tahoma"/>
        </w:rPr>
        <w:t xml:space="preserve"> Pour que ABCD soit un parallélogramme, il faut que </w:t>
      </w:r>
      <m:oMath>
        <m:r>
          <w:rPr>
            <w:rFonts w:ascii="Cambria Math" w:hAnsi="Cambria Math" w:cs="Tahoma"/>
          </w:rPr>
          <m:t xml:space="preserve">x= </m:t>
        </m:r>
        <m:r>
          <w:rPr>
            <w:rFonts w:ascii="Cambria Math" w:hAnsi="Cambria Math" w:cs="Tahoma"/>
            <w:color w:val="808080" w:themeColor="background1" w:themeShade="80"/>
          </w:rPr>
          <m:t>……</m:t>
        </m:r>
        <m:r>
          <w:rPr>
            <w:rFonts w:ascii="Cambria Math" w:hAnsi="Cambria Math" w:cs="Tahoma"/>
          </w:rPr>
          <m:t xml:space="preserve"> </m:t>
        </m:r>
      </m:oMath>
      <w:r w:rsidRPr="004D6EA1">
        <w:rPr>
          <w:rFonts w:ascii="Tahoma" w:eastAsiaTheme="minorEastAsia" w:hAnsi="Tahoma" w:cs="Tahoma"/>
        </w:rPr>
        <w:t xml:space="preserve"> cm.</w:t>
      </w:r>
    </w:p>
    <w:p w14:paraId="151F6451" w14:textId="77777777" w:rsidR="004D6EA1" w:rsidRPr="00595580" w:rsidRDefault="004D6EA1" w:rsidP="004D6EA1">
      <w:pPr>
        <w:spacing w:after="120" w:line="360" w:lineRule="auto"/>
        <w:ind w:left="426"/>
        <w:contextualSpacing/>
        <w:rPr>
          <w:rFonts w:ascii="Tahoma" w:hAnsi="Tahoma" w:cs="Tahoma"/>
          <w:sz w:val="12"/>
          <w:szCs w:val="12"/>
        </w:rPr>
      </w:pPr>
    </w:p>
    <w:p w14:paraId="70582D12" w14:textId="77777777" w:rsidR="004D6EA1" w:rsidRPr="004D6EA1" w:rsidRDefault="004D6EA1" w:rsidP="004D6EA1">
      <w:pPr>
        <w:spacing w:after="120" w:line="360" w:lineRule="auto"/>
        <w:ind w:left="426"/>
        <w:contextualSpacing/>
        <w:rPr>
          <w:rFonts w:ascii="Tahoma" w:hAnsi="Tahoma" w:cs="Tahoma"/>
          <w:u w:val="single"/>
        </w:rPr>
      </w:pPr>
      <w:r w:rsidRPr="004D6EA1">
        <w:rPr>
          <w:rFonts w:ascii="Tahoma" w:hAnsi="Tahoma" w:cs="Tahoma"/>
          <w:u w:val="single"/>
        </w:rPr>
        <w:t>Remarques :</w:t>
      </w:r>
    </w:p>
    <w:p w14:paraId="01C60DD8" w14:textId="77777777" w:rsidR="004D6EA1" w:rsidRPr="004D6EA1" w:rsidRDefault="004D6EA1" w:rsidP="004D6EA1">
      <w:pPr>
        <w:pStyle w:val="Paragraphedeliste"/>
        <w:numPr>
          <w:ilvl w:val="0"/>
          <w:numId w:val="1"/>
        </w:numPr>
        <w:spacing w:after="120" w:line="360" w:lineRule="auto"/>
        <w:ind w:left="426"/>
        <w:rPr>
          <w:rFonts w:ascii="Tahoma" w:hAnsi="Tahoma" w:cs="Tahoma"/>
        </w:rPr>
      </w:pPr>
      <w:r w:rsidRPr="004D6EA1">
        <w:rPr>
          <w:rFonts w:ascii="Tahoma" w:hAnsi="Tahoma" w:cs="Tahoma"/>
        </w:rPr>
        <w:t>La vérification se fera au brouillon ou mentalement, mais ne sera posée sur la copie que si cela est explicitement demandé.</w:t>
      </w:r>
    </w:p>
    <w:p w14:paraId="260DC627" w14:textId="77777777" w:rsidR="004D6EA1" w:rsidRPr="004D6EA1" w:rsidRDefault="004D6EA1" w:rsidP="004D6EA1">
      <w:pPr>
        <w:pStyle w:val="Paragraphedeliste"/>
        <w:numPr>
          <w:ilvl w:val="0"/>
          <w:numId w:val="1"/>
        </w:numPr>
        <w:spacing w:after="120" w:line="360" w:lineRule="auto"/>
        <w:ind w:left="426" w:hanging="357"/>
        <w:rPr>
          <w:rFonts w:ascii="Tahoma" w:hAnsi="Tahoma" w:cs="Tahoma"/>
        </w:rPr>
      </w:pPr>
      <w:r w:rsidRPr="004D6EA1">
        <w:rPr>
          <w:rFonts w:ascii="Tahoma" w:hAnsi="Tahoma" w:cs="Tahoma"/>
        </w:rPr>
        <w:t>On ne notera pas toutes les étapes précédentes quand on maitrisera mieux la résolution d’équation.</w:t>
      </w:r>
    </w:p>
    <w:p w14:paraId="79777FDD" w14:textId="77777777" w:rsidR="004D6EA1" w:rsidRPr="004D6EA1" w:rsidRDefault="004D6EA1" w:rsidP="004D6EA1">
      <w:pPr>
        <w:pStyle w:val="Paragraphedeliste"/>
        <w:spacing w:after="0" w:line="240" w:lineRule="auto"/>
        <w:ind w:left="426"/>
        <w:rPr>
          <w:rFonts w:ascii="Tahoma" w:hAnsi="Tahoma" w:cs="Tahoma"/>
        </w:rPr>
      </w:pPr>
      <w:r w:rsidRPr="004D6EA1">
        <w:rPr>
          <w:rFonts w:ascii="Tahoma" w:hAnsi="Tahoma" w:cs="Tahoma"/>
        </w:rPr>
        <w:t>On peut, par exemple, écrire :</w:t>
      </w:r>
    </w:p>
    <w:p w14:paraId="78712CE1" w14:textId="77777777" w:rsidR="004D6EA1" w:rsidRPr="004D6EA1" w:rsidRDefault="004D6EA1" w:rsidP="004D6EA1">
      <w:pPr>
        <w:pStyle w:val="Paragraphedeliste"/>
        <w:spacing w:after="120" w:line="360" w:lineRule="auto"/>
        <w:ind w:left="426"/>
        <w:rPr>
          <w:rFonts w:ascii="Tahoma" w:eastAsiaTheme="minorEastAsia" w:hAnsi="Tahoma" w:cs="Tahoma"/>
        </w:rPr>
      </w:pPr>
      <m:oMathPara>
        <m:oMath>
          <m:r>
            <w:rPr>
              <w:rFonts w:ascii="Cambria Math" w:hAnsi="Cambria Math" w:cs="Tahoma"/>
            </w:rPr>
            <m:t>16x-21=12+5x</m:t>
          </m:r>
        </m:oMath>
      </m:oMathPara>
    </w:p>
    <w:p w14:paraId="28D3ADA6" w14:textId="77777777" w:rsidR="004D6EA1" w:rsidRPr="00595580" w:rsidRDefault="004D6EA1" w:rsidP="004D6EA1">
      <w:pPr>
        <w:pStyle w:val="Paragraphedeliste"/>
        <w:spacing w:after="120" w:line="360" w:lineRule="auto"/>
        <w:ind w:left="426"/>
        <w:rPr>
          <w:rFonts w:ascii="Tahoma" w:eastAsiaTheme="minorEastAsia" w:hAnsi="Tahoma" w:cs="Tahoma"/>
          <w:sz w:val="12"/>
          <w:szCs w:val="12"/>
        </w:rPr>
      </w:pPr>
    </w:p>
    <w:p w14:paraId="5BB98129" w14:textId="77777777" w:rsidR="004D6EA1" w:rsidRPr="004D6EA1" w:rsidRDefault="004D6EA1" w:rsidP="004D6EA1">
      <w:pPr>
        <w:spacing w:after="120" w:line="360" w:lineRule="auto"/>
        <w:ind w:left="426"/>
        <w:rPr>
          <w:rFonts w:ascii="Tahoma" w:eastAsiaTheme="minorEastAsia" w:hAnsi="Tahoma" w:cs="Tahoma"/>
        </w:rPr>
      </w:pPr>
      <m:oMathPara>
        <m:oMath>
          <m:r>
            <w:rPr>
              <w:rFonts w:ascii="Cambria Math" w:eastAsiaTheme="minorEastAsia" w:hAnsi="Cambria Math" w:cs="Tahoma"/>
            </w:rPr>
            <m:t>16x-5x=12+21</m:t>
          </m:r>
        </m:oMath>
      </m:oMathPara>
    </w:p>
    <w:p w14:paraId="769CE326" w14:textId="77777777" w:rsidR="004D6EA1" w:rsidRPr="00595580" w:rsidRDefault="004D6EA1" w:rsidP="004D6EA1">
      <w:pPr>
        <w:pStyle w:val="Paragraphedeliste"/>
        <w:spacing w:after="120" w:line="360" w:lineRule="auto"/>
        <w:ind w:left="426"/>
        <w:rPr>
          <w:rFonts w:ascii="Tahoma" w:eastAsiaTheme="minorEastAsia" w:hAnsi="Tahoma" w:cs="Tahoma"/>
          <w:sz w:val="12"/>
          <w:szCs w:val="12"/>
        </w:rPr>
      </w:pPr>
    </w:p>
    <w:p w14:paraId="7BC3202A" w14:textId="77777777" w:rsidR="004D6EA1" w:rsidRPr="004D6EA1" w:rsidRDefault="004D6EA1" w:rsidP="004D6EA1">
      <w:pPr>
        <w:spacing w:after="120" w:line="360" w:lineRule="auto"/>
        <w:ind w:left="426"/>
        <w:rPr>
          <w:rFonts w:ascii="Tahoma" w:eastAsiaTheme="minorEastAsia" w:hAnsi="Tahoma" w:cs="Tahoma"/>
        </w:rPr>
      </w:pPr>
      <m:oMathPara>
        <m:oMath>
          <m:r>
            <w:rPr>
              <w:rFonts w:ascii="Cambria Math" w:eastAsiaTheme="minorEastAsia" w:hAnsi="Cambria Math" w:cs="Tahoma"/>
            </w:rPr>
            <m:t>11x=33</m:t>
          </m:r>
        </m:oMath>
      </m:oMathPara>
    </w:p>
    <w:p w14:paraId="07B5D2BD" w14:textId="77777777" w:rsidR="004D6EA1" w:rsidRPr="00595580" w:rsidRDefault="004D6EA1" w:rsidP="004D6EA1">
      <w:pPr>
        <w:pStyle w:val="Paragraphedeliste"/>
        <w:spacing w:after="120" w:line="360" w:lineRule="auto"/>
        <w:ind w:left="426"/>
        <w:rPr>
          <w:rFonts w:ascii="Tahoma" w:eastAsiaTheme="minorEastAsia" w:hAnsi="Tahoma" w:cs="Tahoma"/>
          <w:sz w:val="12"/>
          <w:szCs w:val="12"/>
        </w:rPr>
      </w:pPr>
    </w:p>
    <w:p w14:paraId="65624A4A" w14:textId="77777777" w:rsidR="004D6EA1" w:rsidRPr="004D6EA1" w:rsidRDefault="00DC7E44" w:rsidP="004D6EA1">
      <w:pPr>
        <w:pStyle w:val="Paragraphedeliste"/>
        <w:spacing w:after="120" w:line="360" w:lineRule="auto"/>
        <w:ind w:left="426"/>
        <w:rPr>
          <w:rFonts w:ascii="Tahoma" w:eastAsiaTheme="minorEastAsia" w:hAnsi="Tahoma" w:cs="Tahoma"/>
        </w:rPr>
      </w:pPr>
      <m:oMathPara>
        <m:oMath>
          <m:f>
            <m:fPr>
              <m:ctrlPr>
                <w:rPr>
                  <w:rFonts w:ascii="Cambria Math" w:eastAsiaTheme="minorEastAsia" w:hAnsi="Cambria Math" w:cs="Tahoma"/>
                  <w:i/>
                </w:rPr>
              </m:ctrlPr>
            </m:fPr>
            <m:num>
              <m:r>
                <w:rPr>
                  <w:rFonts w:ascii="Cambria Math" w:eastAsiaTheme="minorEastAsia" w:hAnsi="Cambria Math" w:cs="Tahoma"/>
                </w:rPr>
                <m:t>11</m:t>
              </m:r>
              <m:r>
                <w:rPr>
                  <w:rFonts w:ascii="Cambria Math" w:eastAsiaTheme="minorEastAsia" w:hAnsi="Cambria Math" w:cs="Tahoma"/>
                </w:rPr>
                <m:t>x</m:t>
              </m:r>
            </m:num>
            <m:den>
              <m:r>
                <w:rPr>
                  <w:rFonts w:ascii="Cambria Math" w:eastAsiaTheme="minorEastAsia" w:hAnsi="Cambria Math" w:cs="Tahoma"/>
                </w:rPr>
                <m:t>11</m:t>
              </m:r>
            </m:den>
          </m:f>
          <m:r>
            <w:rPr>
              <w:rFonts w:ascii="Cambria Math" w:eastAsiaTheme="minorEastAsia" w:hAnsi="Cambria Math" w:cs="Tahoma"/>
            </w:rPr>
            <m:t>=</m:t>
          </m:r>
          <m:f>
            <m:fPr>
              <m:ctrlPr>
                <w:rPr>
                  <w:rFonts w:ascii="Cambria Math" w:eastAsiaTheme="minorEastAsia" w:hAnsi="Cambria Math" w:cs="Tahoma"/>
                  <w:i/>
                </w:rPr>
              </m:ctrlPr>
            </m:fPr>
            <m:num>
              <m:r>
                <w:rPr>
                  <w:rFonts w:ascii="Cambria Math" w:eastAsiaTheme="minorEastAsia" w:hAnsi="Cambria Math" w:cs="Tahoma"/>
                </w:rPr>
                <m:t>33</m:t>
              </m:r>
            </m:num>
            <m:den>
              <m:r>
                <w:rPr>
                  <w:rFonts w:ascii="Cambria Math" w:eastAsiaTheme="minorEastAsia" w:hAnsi="Cambria Math" w:cs="Tahoma"/>
                </w:rPr>
                <m:t>11</m:t>
              </m:r>
            </m:den>
          </m:f>
        </m:oMath>
      </m:oMathPara>
    </w:p>
    <w:p w14:paraId="06C8EA7A" w14:textId="77777777" w:rsidR="004D6EA1" w:rsidRPr="00595580" w:rsidRDefault="004D6EA1" w:rsidP="004D6EA1">
      <w:pPr>
        <w:pStyle w:val="Paragraphedeliste"/>
        <w:spacing w:after="120" w:line="360" w:lineRule="auto"/>
        <w:ind w:left="426"/>
        <w:rPr>
          <w:rFonts w:ascii="Tahoma" w:eastAsiaTheme="minorEastAsia" w:hAnsi="Tahoma" w:cs="Tahoma"/>
          <w:sz w:val="12"/>
          <w:szCs w:val="12"/>
        </w:rPr>
      </w:pPr>
    </w:p>
    <w:p w14:paraId="64D80BE1" w14:textId="77777777" w:rsidR="004D6EA1" w:rsidRPr="004D6EA1" w:rsidRDefault="004D6EA1" w:rsidP="004D6EA1">
      <w:pPr>
        <w:pStyle w:val="Paragraphedeliste"/>
        <w:spacing w:after="120" w:line="360" w:lineRule="auto"/>
        <w:ind w:left="426"/>
        <w:rPr>
          <w:rFonts w:ascii="Tahoma" w:eastAsiaTheme="minorEastAsia" w:hAnsi="Tahoma" w:cs="Tahoma"/>
        </w:rPr>
      </w:pPr>
      <m:oMathPara>
        <m:oMath>
          <m:r>
            <w:rPr>
              <w:rFonts w:ascii="Cambria Math" w:eastAsiaTheme="minorEastAsia" w:hAnsi="Cambria Math" w:cs="Tahoma"/>
            </w:rPr>
            <m:t>x=3</m:t>
          </m:r>
        </m:oMath>
      </m:oMathPara>
    </w:p>
    <w:p w14:paraId="4B671A3F" w14:textId="77777777" w:rsidR="00595580" w:rsidRPr="00595580" w:rsidRDefault="00595580" w:rsidP="00595580">
      <w:pPr>
        <w:spacing w:after="120" w:line="360" w:lineRule="auto"/>
        <w:ind w:left="425"/>
        <w:contextualSpacing/>
        <w:rPr>
          <w:rFonts w:ascii="Tahoma" w:hAnsi="Tahoma" w:cs="Tahoma"/>
          <w:b/>
          <w:bCs/>
          <w:color w:val="00B0F0"/>
        </w:rPr>
      </w:pPr>
      <w:r w:rsidRPr="00595580">
        <w:rPr>
          <w:rFonts w:ascii="Tahoma" w:hAnsi="Tahoma" w:cs="Tahoma"/>
          <w:color w:val="FF0000"/>
        </w:rPr>
        <w:t>La solution de l’équation est donc 3.</w:t>
      </w:r>
      <w:r>
        <w:rPr>
          <w:rFonts w:ascii="Tahoma" w:hAnsi="Tahoma" w:cs="Tahoma"/>
          <w:color w:val="FF0000"/>
        </w:rPr>
        <w:t xml:space="preserve"> </w:t>
      </w:r>
      <w:r>
        <w:rPr>
          <w:rFonts w:ascii="Tahoma" w:hAnsi="Tahoma" w:cs="Tahoma"/>
          <w:b/>
          <w:bCs/>
          <w:color w:val="00B0F0"/>
        </w:rPr>
        <w:t>(Conclusion à noter absolument à chaque fois !)</w:t>
      </w:r>
    </w:p>
    <w:sectPr w:rsidR="00595580" w:rsidRPr="00595580" w:rsidSect="004D6EA1">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Algerian"/>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564"/>
    <w:multiLevelType w:val="hybridMultilevel"/>
    <w:tmpl w:val="E1DA2672"/>
    <w:lvl w:ilvl="0" w:tplc="A49C5F0C">
      <w:numFmt w:val="bullet"/>
      <w:lvlText w:val=""/>
      <w:lvlJc w:val="left"/>
      <w:pPr>
        <w:ind w:left="1069" w:hanging="360"/>
      </w:pPr>
      <w:rPr>
        <w:rFonts w:ascii="Symbol" w:eastAsiaTheme="minorHAnsi" w:hAnsi="Symbol" w:cs="Tahom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56065970"/>
    <w:multiLevelType w:val="hybridMultilevel"/>
    <w:tmpl w:val="1CC66288"/>
    <w:lvl w:ilvl="0" w:tplc="59DCE9CC">
      <w:start w:val="1"/>
      <w:numFmt w:val="decimal"/>
      <w:lvlText w:val="%1."/>
      <w:lvlJc w:val="left"/>
      <w:pPr>
        <w:ind w:left="720" w:hanging="360"/>
      </w:pPr>
      <w:rPr>
        <w:rFonts w:ascii="Times New Roman" w:hAnsi="Times New Roman" w:cs="Times New Roman"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AD30B2"/>
    <w:multiLevelType w:val="hybridMultilevel"/>
    <w:tmpl w:val="D7D6CE78"/>
    <w:lvl w:ilvl="0" w:tplc="4E0EE43E">
      <w:start w:val="1"/>
      <w:numFmt w:val="bullet"/>
      <w:lvlText w:val=""/>
      <w:lvlJc w:val="left"/>
      <w:pPr>
        <w:ind w:left="1800" w:hanging="360"/>
      </w:pPr>
      <w:rPr>
        <w:rFonts w:ascii="Symbol" w:eastAsiaTheme="minorHAnsi" w:hAnsi="Symbol"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648320067">
    <w:abstractNumId w:val="2"/>
  </w:num>
  <w:num w:numId="2" w16cid:durableId="123737077">
    <w:abstractNumId w:val="1"/>
  </w:num>
  <w:num w:numId="3" w16cid:durableId="103916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D1"/>
    <w:rsid w:val="000B43D1"/>
    <w:rsid w:val="000C03CA"/>
    <w:rsid w:val="00134CA8"/>
    <w:rsid w:val="00441F25"/>
    <w:rsid w:val="004D6EA1"/>
    <w:rsid w:val="00595580"/>
    <w:rsid w:val="00813DD2"/>
    <w:rsid w:val="00B351A5"/>
    <w:rsid w:val="00C617BE"/>
    <w:rsid w:val="00DC7E44"/>
    <w:rsid w:val="00F652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B5B1"/>
  <w15:chartTrackingRefBased/>
  <w15:docId w15:val="{F6265517-316A-4961-A102-CFE5C882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6EA1"/>
    <w:pPr>
      <w:spacing w:after="200" w:line="0" w:lineRule="atLeast"/>
      <w:ind w:left="720"/>
      <w:contextualSpacing/>
    </w:pPr>
  </w:style>
  <w:style w:type="table" w:styleId="Grilledutableau">
    <w:name w:val="Table Grid"/>
    <w:basedOn w:val="TableauNormal"/>
    <w:uiPriority w:val="59"/>
    <w:rsid w:val="004D6EA1"/>
    <w:pPr>
      <w:spacing w:after="0" w:line="240" w:lineRule="auto"/>
      <w:ind w:left="107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13D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fred ouillou</cp:lastModifiedBy>
  <cp:revision>2</cp:revision>
  <dcterms:created xsi:type="dcterms:W3CDTF">2023-10-15T22:09:00Z</dcterms:created>
  <dcterms:modified xsi:type="dcterms:W3CDTF">2023-10-15T22:09:00Z</dcterms:modified>
</cp:coreProperties>
</file>